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AE61E" w14:textId="77777777" w:rsidR="00D3045B" w:rsidRDefault="00D3045B" w:rsidP="00D3045B">
      <w:pPr>
        <w:rPr>
          <w:b/>
          <w:sz w:val="16"/>
          <w:szCs w:val="16"/>
        </w:rPr>
      </w:pPr>
      <w:r w:rsidRPr="00A86A07">
        <w:rPr>
          <w:rFonts w:ascii="Helvetica Neue" w:hAnsi="Helvetica Neue"/>
          <w:b/>
          <w:noProof/>
          <w:sz w:val="20"/>
        </w:rPr>
        <w:drawing>
          <wp:anchor distT="0" distB="0" distL="114300" distR="114300" simplePos="0" relativeHeight="251659264" behindDoc="0" locked="0" layoutInCell="1" allowOverlap="1" wp14:anchorId="00339771" wp14:editId="5645749C">
            <wp:simplePos x="0" y="0"/>
            <wp:positionH relativeFrom="column">
              <wp:posOffset>51435</wp:posOffset>
            </wp:positionH>
            <wp:positionV relativeFrom="paragraph">
              <wp:posOffset>48895</wp:posOffset>
            </wp:positionV>
            <wp:extent cx="2964815" cy="409575"/>
            <wp:effectExtent l="0" t="0" r="0" b="0"/>
            <wp:wrapSquare wrapText="bothSides"/>
            <wp:docPr id="2"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4815" cy="409575"/>
                    </a:xfrm>
                    <a:prstGeom prst="rect">
                      <a:avLst/>
                    </a:prstGeom>
                    <a:noFill/>
                    <a:ln>
                      <a:noFill/>
                    </a:ln>
                  </pic:spPr>
                </pic:pic>
              </a:graphicData>
            </a:graphic>
          </wp:anchor>
        </w:drawing>
      </w:r>
    </w:p>
    <w:p w14:paraId="791AD247" w14:textId="77777777" w:rsidR="00D3045B" w:rsidRDefault="00D3045B" w:rsidP="00D3045B">
      <w:pPr>
        <w:rPr>
          <w:b/>
          <w:sz w:val="16"/>
          <w:szCs w:val="16"/>
        </w:rPr>
      </w:pPr>
    </w:p>
    <w:p w14:paraId="1501F5A4" w14:textId="77777777" w:rsidR="00D3045B" w:rsidRDefault="00D3045B" w:rsidP="00D3045B">
      <w:pPr>
        <w:rPr>
          <w:b/>
          <w:sz w:val="16"/>
          <w:szCs w:val="16"/>
        </w:rPr>
      </w:pPr>
    </w:p>
    <w:p w14:paraId="07395432" w14:textId="77777777" w:rsidR="00D3045B" w:rsidRDefault="00D3045B" w:rsidP="00D3045B">
      <w:pPr>
        <w:rPr>
          <w:b/>
          <w:sz w:val="16"/>
          <w:szCs w:val="16"/>
        </w:rPr>
      </w:pPr>
    </w:p>
    <w:p w14:paraId="3D5FBDCF" w14:textId="77777777" w:rsidR="00D3045B" w:rsidRDefault="00D3045B" w:rsidP="00D3045B">
      <w:pPr>
        <w:rPr>
          <w:b/>
          <w:sz w:val="16"/>
          <w:szCs w:val="16"/>
        </w:rPr>
      </w:pPr>
      <w:r>
        <w:rPr>
          <w:b/>
          <w:sz w:val="16"/>
          <w:szCs w:val="16"/>
        </w:rPr>
        <w:t>_________________________________________________________________________________________________</w:t>
      </w:r>
    </w:p>
    <w:p w14:paraId="1D017828" w14:textId="77777777" w:rsidR="00D3045B" w:rsidRPr="008A3AE6" w:rsidRDefault="00D3045B" w:rsidP="00D3045B">
      <w:pPr>
        <w:rPr>
          <w:rFonts w:ascii="HelveticaNeue-Light" w:hAnsi="HelveticaNeue-Light" w:cs="HelveticaNeue-Light"/>
          <w:b/>
          <w:sz w:val="16"/>
          <w:szCs w:val="16"/>
        </w:rPr>
      </w:pPr>
      <w:r w:rsidRPr="008A3AE6">
        <w:rPr>
          <w:rFonts w:ascii="HelveticaNeue-Light" w:hAnsi="HelveticaNeue-Light" w:cs="HelveticaNeue-Light"/>
          <w:b/>
          <w:sz w:val="16"/>
          <w:szCs w:val="16"/>
        </w:rPr>
        <w:t xml:space="preserve">University </w:t>
      </w:r>
      <w:r>
        <w:rPr>
          <w:rFonts w:ascii="HelveticaNeue-Light" w:hAnsi="HelveticaNeue-Light" w:cs="HelveticaNeue-Light"/>
          <w:b/>
          <w:sz w:val="16"/>
          <w:szCs w:val="16"/>
        </w:rPr>
        <w:t>Wellness Center</w:t>
      </w:r>
    </w:p>
    <w:p w14:paraId="5C6B54B8" w14:textId="77777777" w:rsidR="00D3045B" w:rsidRDefault="00D3045B" w:rsidP="00D3045B">
      <w:pPr>
        <w:rPr>
          <w:rFonts w:ascii="HelveticaNeue-Light" w:hAnsi="HelveticaNeue-Light" w:cs="HelveticaNeue-Light"/>
          <w:sz w:val="16"/>
          <w:szCs w:val="16"/>
        </w:rPr>
      </w:pPr>
      <w:r>
        <w:rPr>
          <w:rFonts w:ascii="HelveticaNeue-Light" w:hAnsi="HelveticaNeue-Light" w:cs="HelveticaNeue-Light"/>
          <w:sz w:val="16"/>
          <w:szCs w:val="16"/>
        </w:rPr>
        <w:t>1420 Austin Bluffs Parkway</w:t>
      </w:r>
    </w:p>
    <w:p w14:paraId="1C9E0DE8" w14:textId="77777777" w:rsidR="00D3045B" w:rsidRDefault="00D3045B" w:rsidP="00D3045B">
      <w:pPr>
        <w:rPr>
          <w:rFonts w:ascii="HelveticaNeue-Light" w:hAnsi="HelveticaNeue-Light" w:cs="HelveticaNeue-Light"/>
          <w:sz w:val="16"/>
          <w:szCs w:val="16"/>
        </w:rPr>
      </w:pPr>
      <w:r>
        <w:rPr>
          <w:rFonts w:ascii="HelveticaNeue-Light" w:hAnsi="HelveticaNeue-Light" w:cs="HelveticaNeue-Light"/>
          <w:sz w:val="16"/>
          <w:szCs w:val="16"/>
        </w:rPr>
        <w:t>Colorado Springs, CO 80918</w:t>
      </w:r>
    </w:p>
    <w:p w14:paraId="768848CE" w14:textId="04E7110C" w:rsidR="00D3045B" w:rsidRPr="008E37D7" w:rsidRDefault="00D3045B" w:rsidP="00D3045B">
      <w:pPr>
        <w:rPr>
          <w:rFonts w:ascii="Arial" w:hAnsi="Arial" w:cs="Arial"/>
          <w:b/>
          <w:sz w:val="16"/>
          <w:szCs w:val="16"/>
        </w:rPr>
      </w:pPr>
      <w:r>
        <w:rPr>
          <w:rFonts w:ascii="HelveticaNeue-Light" w:hAnsi="HelveticaNeue-Light" w:cs="HelveticaNeue-Light"/>
          <w:sz w:val="16"/>
          <w:szCs w:val="16"/>
        </w:rPr>
        <w:t>Phone: (719) 255-</w:t>
      </w:r>
      <w:r w:rsidR="008D54B3">
        <w:rPr>
          <w:rFonts w:ascii="HelveticaNeue-Light" w:hAnsi="HelveticaNeue-Light" w:cs="HelveticaNeue-Light"/>
          <w:sz w:val="16"/>
          <w:szCs w:val="16"/>
        </w:rPr>
        <w:t>4444</w:t>
      </w:r>
    </w:p>
    <w:p w14:paraId="655E0AA2" w14:textId="77777777" w:rsidR="00972866" w:rsidRPr="00264C97" w:rsidRDefault="00972866" w:rsidP="00D3045B">
      <w:pPr>
        <w:rPr>
          <w:rFonts w:ascii="Arial Narrow" w:hAnsi="Arial Narrow"/>
          <w:sz w:val="28"/>
          <w:szCs w:val="28"/>
        </w:rPr>
      </w:pPr>
    </w:p>
    <w:p w14:paraId="63CAD62C" w14:textId="77777777" w:rsidR="008548A5" w:rsidRPr="00264C97" w:rsidRDefault="008548A5" w:rsidP="008548A5">
      <w:pPr>
        <w:jc w:val="center"/>
        <w:rPr>
          <w:rFonts w:ascii="Arial Narrow" w:hAnsi="Arial Narrow"/>
          <w:b/>
          <w:sz w:val="28"/>
          <w:szCs w:val="28"/>
        </w:rPr>
      </w:pPr>
      <w:r w:rsidRPr="00264C97">
        <w:rPr>
          <w:rFonts w:ascii="Arial Narrow" w:hAnsi="Arial Narrow"/>
          <w:b/>
          <w:sz w:val="28"/>
          <w:szCs w:val="28"/>
        </w:rPr>
        <w:t>CONSENT TO SERVICES</w:t>
      </w:r>
      <w:r w:rsidR="00642114" w:rsidRPr="00264C97">
        <w:rPr>
          <w:rFonts w:ascii="Arial Narrow" w:hAnsi="Arial Narrow"/>
          <w:b/>
          <w:sz w:val="28"/>
          <w:szCs w:val="28"/>
        </w:rPr>
        <w:t>,</w:t>
      </w:r>
      <w:r w:rsidR="00642114" w:rsidRPr="00264C97">
        <w:rPr>
          <w:rFonts w:ascii="Arial Narrow" w:hAnsi="Arial Narrow"/>
          <w:sz w:val="28"/>
          <w:szCs w:val="28"/>
        </w:rPr>
        <w:t xml:space="preserve"> </w:t>
      </w:r>
      <w:r w:rsidR="00642114" w:rsidRPr="00264C97">
        <w:rPr>
          <w:rFonts w:ascii="Arial Narrow" w:hAnsi="Arial Narrow"/>
          <w:b/>
          <w:sz w:val="28"/>
          <w:szCs w:val="28"/>
        </w:rPr>
        <w:t xml:space="preserve">STUDENT PRIVACY RIGHTS, AND DISCLOSURE </w:t>
      </w:r>
    </w:p>
    <w:p w14:paraId="77873058" w14:textId="77777777" w:rsidR="00E06488" w:rsidRPr="00264C97" w:rsidRDefault="00E06488" w:rsidP="00E06488">
      <w:pPr>
        <w:jc w:val="both"/>
        <w:rPr>
          <w:rFonts w:ascii="Arial Narrow" w:hAnsi="Arial Narrow"/>
          <w:caps/>
          <w:sz w:val="22"/>
          <w:szCs w:val="22"/>
        </w:rPr>
      </w:pPr>
    </w:p>
    <w:p w14:paraId="029AD0B0" w14:textId="31619AB5" w:rsidR="004049A5" w:rsidRDefault="00E06488" w:rsidP="00E06488">
      <w:pPr>
        <w:jc w:val="both"/>
        <w:rPr>
          <w:rFonts w:ascii="Arial Narrow" w:hAnsi="Arial Narrow"/>
          <w:i/>
          <w:iCs/>
          <w:caps/>
          <w:color w:val="00B0F0"/>
          <w:szCs w:val="24"/>
        </w:rPr>
      </w:pPr>
      <w:r w:rsidRPr="00264C97">
        <w:rPr>
          <w:rFonts w:ascii="Arial Narrow" w:hAnsi="Arial Narrow"/>
          <w:i/>
          <w:iCs/>
          <w:caps/>
          <w:szCs w:val="24"/>
        </w:rPr>
        <w:t>The following provides important information about our services</w:t>
      </w:r>
      <w:r w:rsidR="0058310A" w:rsidRPr="00264C97">
        <w:rPr>
          <w:rFonts w:ascii="Arial Narrow" w:hAnsi="Arial Narrow"/>
          <w:i/>
          <w:iCs/>
          <w:caps/>
          <w:szCs w:val="24"/>
        </w:rPr>
        <w:t xml:space="preserve"> </w:t>
      </w:r>
      <w:r w:rsidR="00A2401E">
        <w:rPr>
          <w:rFonts w:ascii="Arial Narrow" w:hAnsi="Arial Narrow"/>
          <w:i/>
          <w:iCs/>
          <w:caps/>
          <w:szCs w:val="24"/>
        </w:rPr>
        <w:t xml:space="preserve">AND </w:t>
      </w:r>
      <w:r w:rsidR="0058310A" w:rsidRPr="00264C97">
        <w:rPr>
          <w:rFonts w:ascii="Arial Narrow" w:hAnsi="Arial Narrow"/>
          <w:i/>
          <w:caps/>
          <w:szCs w:val="24"/>
        </w:rPr>
        <w:t>your rights regarding your health records</w:t>
      </w:r>
      <w:r w:rsidR="00264C97">
        <w:rPr>
          <w:rFonts w:ascii="Arial Narrow" w:hAnsi="Arial Narrow"/>
          <w:i/>
          <w:caps/>
          <w:szCs w:val="24"/>
        </w:rPr>
        <w:t>.</w:t>
      </w:r>
      <w:r w:rsidRPr="00264C97">
        <w:rPr>
          <w:rFonts w:ascii="Arial Narrow" w:hAnsi="Arial Narrow"/>
          <w:i/>
          <w:iCs/>
          <w:caps/>
          <w:szCs w:val="24"/>
        </w:rPr>
        <w:t xml:space="preserve"> Please read what follows carefully and sign below. If you would like a copy of this information, ask your wellness provider, or find it on the</w:t>
      </w:r>
      <w:r w:rsidR="00BF297C" w:rsidRPr="00264C97">
        <w:rPr>
          <w:rFonts w:ascii="Arial Narrow" w:hAnsi="Arial Narrow"/>
          <w:i/>
          <w:iCs/>
          <w:caps/>
          <w:szCs w:val="24"/>
        </w:rPr>
        <w:t xml:space="preserve"> UCCS wEB</w:t>
      </w:r>
      <w:r w:rsidR="00264C97">
        <w:rPr>
          <w:rFonts w:ascii="Arial Narrow" w:hAnsi="Arial Narrow"/>
          <w:i/>
          <w:iCs/>
          <w:caps/>
          <w:szCs w:val="24"/>
        </w:rPr>
        <w:t>SITE</w:t>
      </w:r>
      <w:r w:rsidR="00BF297C" w:rsidRPr="00264C97">
        <w:rPr>
          <w:rFonts w:ascii="Arial Narrow" w:hAnsi="Arial Narrow"/>
          <w:i/>
          <w:iCs/>
          <w:caps/>
          <w:szCs w:val="24"/>
        </w:rPr>
        <w:t xml:space="preserve"> AT </w:t>
      </w:r>
      <w:hyperlink r:id="rId8" w:history="1">
        <w:r w:rsidR="004049A5" w:rsidRPr="004B06CC">
          <w:rPr>
            <w:rStyle w:val="Hyperlink"/>
            <w:rFonts w:ascii="Arial Narrow" w:hAnsi="Arial Narrow"/>
            <w:i/>
            <w:iCs/>
            <w:caps/>
            <w:szCs w:val="24"/>
          </w:rPr>
          <w:t>http://www.uccs.edu/</w:t>
        </w:r>
        <w:r w:rsidR="004049A5" w:rsidRPr="004B52C9">
          <w:rPr>
            <w:rStyle w:val="Hyperlink"/>
            <w:rFonts w:ascii="Arial Narrow" w:hAnsi="Arial Narrow"/>
            <w:i/>
            <w:iCs/>
            <w:caps/>
            <w:szCs w:val="24"/>
          </w:rPr>
          <w:t>RECWELLNESS/HEALTH-SERVICES/GENERAL-INFORMATION/FORMS.HTML</w:t>
        </w:r>
      </w:hyperlink>
    </w:p>
    <w:p w14:paraId="4EA1C5DA" w14:textId="77777777" w:rsidR="00E06488" w:rsidRPr="00264C97" w:rsidRDefault="00E06488" w:rsidP="00E06488">
      <w:pPr>
        <w:jc w:val="both"/>
        <w:rPr>
          <w:rFonts w:ascii="Arial Narrow" w:hAnsi="Arial Narrow"/>
          <w:i/>
          <w:iCs/>
          <w:caps/>
          <w:szCs w:val="24"/>
        </w:rPr>
      </w:pPr>
    </w:p>
    <w:p w14:paraId="2F301403" w14:textId="38B14D16" w:rsidR="00E06488" w:rsidRPr="00264C97" w:rsidRDefault="00E06488" w:rsidP="00264C97">
      <w:pPr>
        <w:pStyle w:val="Default"/>
        <w:rPr>
          <w:rFonts w:ascii="Arial Narrow" w:hAnsi="Arial Narrow"/>
        </w:rPr>
      </w:pPr>
      <w:r w:rsidRPr="00264C97">
        <w:rPr>
          <w:rFonts w:ascii="Arial Narrow" w:hAnsi="Arial Narrow"/>
        </w:rPr>
        <w:t>The UCCS</w:t>
      </w:r>
      <w:r w:rsidR="00264C97">
        <w:rPr>
          <w:rFonts w:ascii="Arial Narrow" w:hAnsi="Arial Narrow"/>
        </w:rPr>
        <w:t xml:space="preserve"> </w:t>
      </w:r>
      <w:r w:rsidR="008261E5">
        <w:rPr>
          <w:rFonts w:ascii="Arial Narrow" w:hAnsi="Arial Narrow"/>
        </w:rPr>
        <w:t>Wellness</w:t>
      </w:r>
      <w:r w:rsidRPr="00264C97">
        <w:rPr>
          <w:rFonts w:ascii="Arial Narrow" w:hAnsi="Arial Narrow"/>
        </w:rPr>
        <w:t xml:space="preserve"> Center </w:t>
      </w:r>
      <w:r w:rsidR="008261E5">
        <w:rPr>
          <w:rFonts w:ascii="Arial Narrow" w:hAnsi="Arial Narrow"/>
        </w:rPr>
        <w:t xml:space="preserve">(“Wellness Center”) </w:t>
      </w:r>
      <w:r w:rsidRPr="00264C97">
        <w:rPr>
          <w:rFonts w:ascii="Arial Narrow" w:hAnsi="Arial Narrow"/>
        </w:rPr>
        <w:t>offers a variety of clinical and support services including medical</w:t>
      </w:r>
      <w:r w:rsidR="008261E5">
        <w:rPr>
          <w:rFonts w:ascii="Arial Narrow" w:hAnsi="Arial Narrow"/>
        </w:rPr>
        <w:t>, psychological, and psychiatric.</w:t>
      </w:r>
      <w:r w:rsidRPr="00264C97">
        <w:rPr>
          <w:rFonts w:ascii="Arial Narrow" w:hAnsi="Arial Narrow"/>
        </w:rPr>
        <w:t xml:space="preserve"> The UCCS clinical services are provided by professional, credentialed physicians, nurse practitioners, psychologists, counselors, a </w:t>
      </w:r>
      <w:r w:rsidR="00641F6E">
        <w:rPr>
          <w:rFonts w:ascii="Arial Narrow" w:hAnsi="Arial Narrow"/>
        </w:rPr>
        <w:t>psychiatric nurse practitioner,</w:t>
      </w:r>
      <w:r w:rsidRPr="00264C97">
        <w:rPr>
          <w:rFonts w:ascii="Arial Narrow" w:hAnsi="Arial Narrow"/>
        </w:rPr>
        <w:t xml:space="preserve"> and other health care providers.</w:t>
      </w:r>
    </w:p>
    <w:p w14:paraId="627C8C6E" w14:textId="77777777" w:rsidR="00E06488" w:rsidRPr="00264C97" w:rsidRDefault="00E06488" w:rsidP="00E06488">
      <w:pPr>
        <w:pStyle w:val="Default"/>
        <w:rPr>
          <w:rFonts w:ascii="Arial Narrow" w:hAnsi="Arial Narrow"/>
        </w:rPr>
      </w:pPr>
    </w:p>
    <w:p w14:paraId="5F2453E4" w14:textId="77777777" w:rsidR="00E06488" w:rsidRPr="00264C97" w:rsidRDefault="00E06488" w:rsidP="00E06488">
      <w:pPr>
        <w:jc w:val="both"/>
        <w:rPr>
          <w:rFonts w:ascii="Arial Narrow" w:hAnsi="Arial Narrow"/>
          <w:szCs w:val="24"/>
        </w:rPr>
      </w:pPr>
      <w:r w:rsidRPr="00264C97">
        <w:rPr>
          <w:rFonts w:ascii="Arial Narrow" w:hAnsi="Arial Narrow"/>
          <w:b/>
          <w:bCs/>
          <w:szCs w:val="24"/>
        </w:rPr>
        <w:t xml:space="preserve">Eligibility for clinical and support services and referrals to the community: </w:t>
      </w:r>
      <w:r w:rsidR="008261E5">
        <w:rPr>
          <w:rFonts w:ascii="Arial Narrow" w:hAnsi="Arial Narrow"/>
          <w:szCs w:val="24"/>
        </w:rPr>
        <w:t>The Wellness Center</w:t>
      </w:r>
      <w:r w:rsidR="005E62D1">
        <w:rPr>
          <w:rFonts w:ascii="Arial Narrow" w:hAnsi="Arial Narrow"/>
          <w:szCs w:val="24"/>
        </w:rPr>
        <w:t xml:space="preserve"> </w:t>
      </w:r>
      <w:r w:rsidRPr="00264C97">
        <w:rPr>
          <w:rFonts w:ascii="Arial Narrow" w:hAnsi="Arial Narrow"/>
          <w:szCs w:val="24"/>
        </w:rPr>
        <w:t xml:space="preserve">provides services to currently enrolled students. Services are provided based on the urgency of presenting concerns and the availability of treatment. Should you require services that the </w:t>
      </w:r>
      <w:r w:rsidR="008261E5">
        <w:rPr>
          <w:rFonts w:ascii="Arial Narrow" w:hAnsi="Arial Narrow"/>
          <w:szCs w:val="24"/>
        </w:rPr>
        <w:t>Wellness</w:t>
      </w:r>
      <w:r w:rsidR="008261E5" w:rsidRPr="00264C97">
        <w:rPr>
          <w:rFonts w:ascii="Arial Narrow" w:hAnsi="Arial Narrow"/>
          <w:szCs w:val="24"/>
        </w:rPr>
        <w:t xml:space="preserve"> </w:t>
      </w:r>
      <w:r w:rsidRPr="00264C97">
        <w:rPr>
          <w:rFonts w:ascii="Arial Narrow" w:hAnsi="Arial Narrow"/>
          <w:szCs w:val="24"/>
        </w:rPr>
        <w:t xml:space="preserve">Center does not provide, we will provide a referral to a treatment provider in the community, and in some instances the provider may provide support and direction as you secure these community based services. Examples of the kind of services not offered at </w:t>
      </w:r>
      <w:r w:rsidR="00264C97">
        <w:rPr>
          <w:rFonts w:ascii="Arial Narrow" w:hAnsi="Arial Narrow"/>
          <w:szCs w:val="24"/>
        </w:rPr>
        <w:t>the</w:t>
      </w:r>
      <w:r w:rsidRPr="00264C97">
        <w:rPr>
          <w:rFonts w:ascii="Arial Narrow" w:hAnsi="Arial Narrow"/>
          <w:szCs w:val="24"/>
        </w:rPr>
        <w:t xml:space="preserve"> </w:t>
      </w:r>
      <w:r w:rsidR="008261E5">
        <w:rPr>
          <w:rFonts w:ascii="Arial Narrow" w:hAnsi="Arial Narrow"/>
          <w:szCs w:val="24"/>
        </w:rPr>
        <w:t>Wellness</w:t>
      </w:r>
      <w:r w:rsidR="008261E5" w:rsidRPr="00264C97">
        <w:rPr>
          <w:rFonts w:ascii="Arial Narrow" w:hAnsi="Arial Narrow"/>
          <w:szCs w:val="24"/>
        </w:rPr>
        <w:t xml:space="preserve"> </w:t>
      </w:r>
      <w:r w:rsidR="00D5485D" w:rsidRPr="00264C97">
        <w:rPr>
          <w:rFonts w:ascii="Arial Narrow" w:hAnsi="Arial Narrow"/>
          <w:szCs w:val="24"/>
        </w:rPr>
        <w:t>Center include</w:t>
      </w:r>
      <w:r w:rsidRPr="00264C97">
        <w:rPr>
          <w:rFonts w:ascii="Arial Narrow" w:hAnsi="Arial Narrow"/>
          <w:szCs w:val="24"/>
        </w:rPr>
        <w:t xml:space="preserve"> specialized health care, court-mandated treatment, long-term/intensive treatment, and other forms of specialized treatment.</w:t>
      </w:r>
    </w:p>
    <w:p w14:paraId="0FB33C4E" w14:textId="77777777" w:rsidR="00E06488" w:rsidRPr="00264C97" w:rsidRDefault="00E06488" w:rsidP="00264C97">
      <w:pPr>
        <w:pStyle w:val="Default"/>
        <w:ind w:left="720"/>
        <w:rPr>
          <w:rFonts w:ascii="Arial Narrow" w:hAnsi="Arial Narrow"/>
        </w:rPr>
      </w:pPr>
    </w:p>
    <w:p w14:paraId="6A1D3415" w14:textId="77777777" w:rsidR="00E06488" w:rsidRPr="00264C97" w:rsidRDefault="00E06488" w:rsidP="00264C97">
      <w:pPr>
        <w:pStyle w:val="Default"/>
        <w:ind w:left="720"/>
        <w:rPr>
          <w:rFonts w:ascii="Arial Narrow" w:hAnsi="Arial Narrow"/>
          <w:b/>
          <w:bCs/>
        </w:rPr>
      </w:pPr>
      <w:r w:rsidRPr="00264C97">
        <w:rPr>
          <w:rFonts w:ascii="Arial Narrow" w:hAnsi="Arial Narrow"/>
        </w:rPr>
        <w:t xml:space="preserve"> </w:t>
      </w:r>
      <w:r w:rsidRPr="00264C97">
        <w:rPr>
          <w:rFonts w:ascii="Arial Narrow" w:hAnsi="Arial Narrow"/>
          <w:b/>
          <w:bCs/>
        </w:rPr>
        <w:t xml:space="preserve">Emergency services: </w:t>
      </w:r>
    </w:p>
    <w:p w14:paraId="7D63E8DC" w14:textId="77777777" w:rsidR="00BF297C" w:rsidRPr="00264C97" w:rsidRDefault="0058310A" w:rsidP="00264C97">
      <w:pPr>
        <w:pStyle w:val="Default"/>
        <w:numPr>
          <w:ilvl w:val="0"/>
          <w:numId w:val="7"/>
        </w:numPr>
        <w:ind w:left="1440"/>
        <w:rPr>
          <w:rFonts w:ascii="Arial Narrow" w:hAnsi="Arial Narrow"/>
        </w:rPr>
      </w:pPr>
      <w:r w:rsidRPr="00264C97">
        <w:rPr>
          <w:rFonts w:ascii="Arial Narrow" w:hAnsi="Arial Narrow"/>
        </w:rPr>
        <w:t xml:space="preserve">The </w:t>
      </w:r>
      <w:r w:rsidR="008261E5">
        <w:rPr>
          <w:rFonts w:ascii="Arial Narrow" w:hAnsi="Arial Narrow"/>
        </w:rPr>
        <w:t>Wellness</w:t>
      </w:r>
      <w:r w:rsidRPr="00264C97">
        <w:rPr>
          <w:rFonts w:ascii="Arial Narrow" w:hAnsi="Arial Narrow"/>
        </w:rPr>
        <w:t xml:space="preserve"> Center is not equipped to provide emergency medical services. </w:t>
      </w:r>
      <w:r w:rsidR="00185EE2" w:rsidRPr="00264C97">
        <w:rPr>
          <w:rFonts w:ascii="Arial Narrow" w:hAnsi="Arial Narrow"/>
        </w:rPr>
        <w:t>In the event you need emergency care that we are unable to provide</w:t>
      </w:r>
      <w:r w:rsidR="00A2401E">
        <w:rPr>
          <w:rFonts w:ascii="Arial Narrow" w:hAnsi="Arial Narrow"/>
        </w:rPr>
        <w:t>,</w:t>
      </w:r>
      <w:r w:rsidR="00185EE2" w:rsidRPr="00264C97">
        <w:rPr>
          <w:rFonts w:ascii="Arial Narrow" w:hAnsi="Arial Narrow"/>
        </w:rPr>
        <w:t xml:space="preserve"> we will transfer you to a higher level of care.  </w:t>
      </w:r>
      <w:r w:rsidRPr="00264C97">
        <w:rPr>
          <w:rFonts w:ascii="Arial Narrow" w:hAnsi="Arial Narrow"/>
        </w:rPr>
        <w:t>For on-campus emergencies</w:t>
      </w:r>
      <w:r w:rsidR="00A2401E">
        <w:rPr>
          <w:rFonts w:ascii="Arial Narrow" w:hAnsi="Arial Narrow"/>
        </w:rPr>
        <w:t>,</w:t>
      </w:r>
      <w:r w:rsidRPr="00264C97">
        <w:rPr>
          <w:rFonts w:ascii="Arial Narrow" w:hAnsi="Arial Narrow"/>
        </w:rPr>
        <w:t xml:space="preserve"> you can contact the UCCS Public Safety dispatcher by calling 719-255-3111. For off-campus emergencies</w:t>
      </w:r>
      <w:r w:rsidR="00A2401E">
        <w:rPr>
          <w:rFonts w:ascii="Arial Narrow" w:hAnsi="Arial Narrow"/>
        </w:rPr>
        <w:t>,</w:t>
      </w:r>
      <w:r w:rsidRPr="00264C97">
        <w:rPr>
          <w:rFonts w:ascii="Arial Narrow" w:hAnsi="Arial Narrow"/>
        </w:rPr>
        <w:t xml:space="preserve"> you can call 911, or go to an urgent care cen</w:t>
      </w:r>
      <w:r w:rsidR="00185EE2" w:rsidRPr="00264C97">
        <w:rPr>
          <w:rFonts w:ascii="Arial Narrow" w:hAnsi="Arial Narrow"/>
        </w:rPr>
        <w:t>ter or hospital emergency room.</w:t>
      </w:r>
    </w:p>
    <w:p w14:paraId="7CE93AF3" w14:textId="77777777" w:rsidR="0058310A" w:rsidRPr="00264C97" w:rsidRDefault="0058310A" w:rsidP="00264C97">
      <w:pPr>
        <w:pStyle w:val="Default"/>
        <w:ind w:left="360"/>
        <w:rPr>
          <w:rFonts w:ascii="Arial Narrow" w:hAnsi="Arial Narrow"/>
        </w:rPr>
      </w:pPr>
    </w:p>
    <w:p w14:paraId="1A87865F" w14:textId="1001AEA8" w:rsidR="00E06488" w:rsidRPr="00264C97" w:rsidRDefault="00E06488" w:rsidP="00264C97">
      <w:pPr>
        <w:pStyle w:val="Default"/>
        <w:numPr>
          <w:ilvl w:val="0"/>
          <w:numId w:val="7"/>
        </w:numPr>
        <w:ind w:left="1440"/>
        <w:rPr>
          <w:rFonts w:ascii="Arial Narrow" w:hAnsi="Arial Narrow"/>
        </w:rPr>
      </w:pPr>
      <w:r w:rsidRPr="00264C97">
        <w:rPr>
          <w:rFonts w:ascii="Arial Narrow" w:hAnsi="Arial Narrow"/>
        </w:rPr>
        <w:t xml:space="preserve">In the event of a mental health emergency that occurs during regular business hours, come directly to the </w:t>
      </w:r>
      <w:r w:rsidR="008261E5">
        <w:rPr>
          <w:rFonts w:ascii="Arial Narrow" w:hAnsi="Arial Narrow"/>
        </w:rPr>
        <w:t>Wellness</w:t>
      </w:r>
      <w:r w:rsidR="008261E5" w:rsidRPr="00264C97">
        <w:rPr>
          <w:rFonts w:ascii="Arial Narrow" w:hAnsi="Arial Narrow"/>
        </w:rPr>
        <w:t xml:space="preserve"> </w:t>
      </w:r>
      <w:r w:rsidRPr="00264C97">
        <w:rPr>
          <w:rFonts w:ascii="Arial Narrow" w:hAnsi="Arial Narrow"/>
        </w:rPr>
        <w:t>Center and inform the front desk staff that it is important that you see a counselor right away.  After regular business hours</w:t>
      </w:r>
      <w:r w:rsidR="00144B5D">
        <w:rPr>
          <w:rFonts w:ascii="Arial Narrow" w:hAnsi="Arial Narrow"/>
        </w:rPr>
        <w:t>,</w:t>
      </w:r>
      <w:r w:rsidRPr="00264C97">
        <w:rPr>
          <w:rFonts w:ascii="Arial Narrow" w:hAnsi="Arial Narrow"/>
        </w:rPr>
        <w:t xml:space="preserve"> or if you have an emergency off campus</w:t>
      </w:r>
      <w:r w:rsidR="00144B5D">
        <w:rPr>
          <w:rFonts w:ascii="Arial Narrow" w:hAnsi="Arial Narrow"/>
        </w:rPr>
        <w:t>,</w:t>
      </w:r>
      <w:r w:rsidRPr="00264C97">
        <w:rPr>
          <w:rFonts w:ascii="Arial Narrow" w:hAnsi="Arial Narrow"/>
        </w:rPr>
        <w:t xml:space="preserve"> go to the nearest hospital or emergency room, or please call the following numbers; </w:t>
      </w:r>
    </w:p>
    <w:p w14:paraId="5C3ABB5C" w14:textId="77777777" w:rsidR="00E06488" w:rsidRPr="00264C97" w:rsidRDefault="00E06488" w:rsidP="00264C97">
      <w:pPr>
        <w:pStyle w:val="Default"/>
        <w:numPr>
          <w:ilvl w:val="2"/>
          <w:numId w:val="7"/>
        </w:numPr>
        <w:ind w:left="2520"/>
        <w:rPr>
          <w:rFonts w:ascii="Arial Narrow" w:hAnsi="Arial Narrow"/>
        </w:rPr>
      </w:pPr>
      <w:r w:rsidRPr="00264C97">
        <w:rPr>
          <w:rFonts w:ascii="Arial Narrow" w:hAnsi="Arial Narrow"/>
        </w:rPr>
        <w:t xml:space="preserve">For medical emergencies: 911 </w:t>
      </w:r>
    </w:p>
    <w:p w14:paraId="543291E3" w14:textId="77777777" w:rsidR="00E06488" w:rsidRPr="00264C97" w:rsidRDefault="00E06488" w:rsidP="00264C97">
      <w:pPr>
        <w:pStyle w:val="Default"/>
        <w:numPr>
          <w:ilvl w:val="2"/>
          <w:numId w:val="7"/>
        </w:numPr>
        <w:ind w:left="2520"/>
        <w:rPr>
          <w:rFonts w:ascii="Arial Narrow" w:hAnsi="Arial Narrow"/>
        </w:rPr>
      </w:pPr>
      <w:r w:rsidRPr="00264C97">
        <w:rPr>
          <w:rFonts w:ascii="Arial Narrow" w:hAnsi="Arial Narrow"/>
        </w:rPr>
        <w:t>Local mental health crisis lines: 719-635-7000 or 719-572-6330</w:t>
      </w:r>
    </w:p>
    <w:p w14:paraId="331386A9" w14:textId="77777777" w:rsidR="00E06488" w:rsidRDefault="00E06488" w:rsidP="00264C97">
      <w:pPr>
        <w:pStyle w:val="Default"/>
        <w:numPr>
          <w:ilvl w:val="2"/>
          <w:numId w:val="7"/>
        </w:numPr>
        <w:ind w:left="2520"/>
        <w:rPr>
          <w:rFonts w:ascii="Arial Narrow" w:hAnsi="Arial Narrow"/>
        </w:rPr>
      </w:pPr>
      <w:r w:rsidRPr="00264C97">
        <w:rPr>
          <w:rFonts w:ascii="Arial Narrow" w:hAnsi="Arial Narrow"/>
        </w:rPr>
        <w:t>Suicide Prevention Partnership Crisis Line: 719-596-5433</w:t>
      </w:r>
    </w:p>
    <w:p w14:paraId="092AFC18" w14:textId="215316E5" w:rsidR="00427546" w:rsidRPr="00264C97" w:rsidRDefault="00427546" w:rsidP="00264C97">
      <w:pPr>
        <w:pStyle w:val="Default"/>
        <w:numPr>
          <w:ilvl w:val="2"/>
          <w:numId w:val="7"/>
        </w:numPr>
        <w:ind w:left="2520"/>
        <w:rPr>
          <w:rFonts w:ascii="Arial Narrow" w:hAnsi="Arial Narrow"/>
        </w:rPr>
      </w:pPr>
      <w:r>
        <w:rPr>
          <w:rFonts w:ascii="Arial Narrow" w:hAnsi="Arial Narrow"/>
        </w:rPr>
        <w:t>National Suicide Prevention Lifeline: 1-800-273-8255 or TTY 1-800-799-4889</w:t>
      </w:r>
    </w:p>
    <w:p w14:paraId="0F21C907" w14:textId="77777777" w:rsidR="00E06488" w:rsidRPr="00264C97" w:rsidRDefault="00E06488" w:rsidP="00E06488">
      <w:pPr>
        <w:pStyle w:val="Default"/>
        <w:rPr>
          <w:rFonts w:ascii="Arial Narrow" w:hAnsi="Arial Narrow"/>
        </w:rPr>
      </w:pPr>
    </w:p>
    <w:p w14:paraId="0074AFEE" w14:textId="178DDB0F" w:rsidR="00ED449C" w:rsidRPr="00264C97" w:rsidRDefault="00D5485D" w:rsidP="00D5485D">
      <w:pPr>
        <w:jc w:val="both"/>
        <w:rPr>
          <w:rFonts w:ascii="Arial Narrow" w:hAnsi="Arial Narrow"/>
          <w:szCs w:val="24"/>
        </w:rPr>
      </w:pPr>
      <w:r w:rsidRPr="00264C97">
        <w:rPr>
          <w:rFonts w:ascii="Arial Narrow" w:hAnsi="Arial Narrow"/>
          <w:b/>
          <w:bCs/>
          <w:szCs w:val="24"/>
        </w:rPr>
        <w:t xml:space="preserve">Confidentiality and Privacy: </w:t>
      </w:r>
      <w:r w:rsidRPr="00264C97">
        <w:rPr>
          <w:rFonts w:ascii="Arial Narrow" w:hAnsi="Arial Narrow"/>
          <w:szCs w:val="24"/>
        </w:rPr>
        <w:t xml:space="preserve">The clinical and support services provided by the </w:t>
      </w:r>
      <w:r w:rsidR="008261E5">
        <w:rPr>
          <w:rFonts w:ascii="Arial Narrow" w:hAnsi="Arial Narrow"/>
          <w:szCs w:val="24"/>
        </w:rPr>
        <w:t>Wellness</w:t>
      </w:r>
      <w:r w:rsidRPr="00264C97">
        <w:rPr>
          <w:rFonts w:ascii="Arial Narrow" w:hAnsi="Arial Narrow"/>
          <w:szCs w:val="24"/>
        </w:rPr>
        <w:t xml:space="preserve"> Center are kept confidential in a manner consistent with applicable law. The clinical providers work collaboratively to provide students with the best care possible, and this may involve sharing information about students between </w:t>
      </w:r>
      <w:r w:rsidR="00641F6E">
        <w:rPr>
          <w:rFonts w:ascii="Arial Narrow" w:hAnsi="Arial Narrow"/>
          <w:szCs w:val="24"/>
        </w:rPr>
        <w:t>health and mental health staff</w:t>
      </w:r>
      <w:r w:rsidRPr="00264C97">
        <w:rPr>
          <w:rFonts w:ascii="Arial Narrow" w:hAnsi="Arial Narrow"/>
          <w:szCs w:val="24"/>
        </w:rPr>
        <w:t xml:space="preserve">. This information may include any clinically relevant information deemed necessary for coordinating clinical and support services between </w:t>
      </w:r>
      <w:r w:rsidR="00641F6E">
        <w:rPr>
          <w:rFonts w:ascii="Arial Narrow" w:hAnsi="Arial Narrow"/>
          <w:szCs w:val="24"/>
        </w:rPr>
        <w:t>health and mental health clinicians and providers.</w:t>
      </w:r>
      <w:r w:rsidR="00CA66C4">
        <w:rPr>
          <w:rFonts w:ascii="Arial Narrow" w:hAnsi="Arial Narrow"/>
          <w:szCs w:val="24"/>
        </w:rPr>
        <w:t xml:space="preserve"> </w:t>
      </w:r>
    </w:p>
    <w:p w14:paraId="23C0067B" w14:textId="77777777" w:rsidR="0033178D" w:rsidRPr="003351D3" w:rsidRDefault="0033178D" w:rsidP="0033178D">
      <w:pPr>
        <w:jc w:val="both"/>
        <w:rPr>
          <w:rFonts w:ascii="Arial Narrow" w:hAnsi="Arial Narrow"/>
          <w:szCs w:val="24"/>
        </w:rPr>
      </w:pPr>
    </w:p>
    <w:p w14:paraId="339B96F7" w14:textId="13D59156" w:rsidR="0033178D" w:rsidRPr="00811740" w:rsidRDefault="0033178D" w:rsidP="0033178D">
      <w:pPr>
        <w:jc w:val="both"/>
        <w:rPr>
          <w:rFonts w:ascii="Arial Narrow" w:hAnsi="Arial Narrow"/>
          <w:szCs w:val="24"/>
        </w:rPr>
      </w:pPr>
      <w:r w:rsidRPr="003351D3">
        <w:rPr>
          <w:rFonts w:ascii="Arial Narrow" w:eastAsiaTheme="minorHAnsi" w:hAnsi="Arial Narrow" w:cs="Calibri"/>
          <w:szCs w:val="24"/>
        </w:rPr>
        <w:t>______</w:t>
      </w:r>
      <w:r w:rsidR="0003290E">
        <w:rPr>
          <w:rFonts w:ascii="Arial Narrow" w:eastAsiaTheme="minorHAnsi" w:hAnsi="Arial Narrow" w:cs="Calibri"/>
          <w:szCs w:val="24"/>
        </w:rPr>
        <w:t xml:space="preserve">(Initial) </w:t>
      </w:r>
      <w:r w:rsidRPr="003351D3">
        <w:rPr>
          <w:rFonts w:ascii="Arial Narrow" w:eastAsiaTheme="minorHAnsi" w:hAnsi="Arial Narrow" w:cs="Calibri"/>
          <w:szCs w:val="24"/>
        </w:rPr>
        <w:t xml:space="preserve">  I</w:t>
      </w:r>
      <w:r>
        <w:rPr>
          <w:rFonts w:ascii="Arial Narrow" w:eastAsiaTheme="minorHAnsi" w:hAnsi="Arial Narrow" w:cs="Calibri"/>
          <w:szCs w:val="24"/>
        </w:rPr>
        <w:t xml:space="preserve"> </w:t>
      </w:r>
      <w:r w:rsidR="00CA66C4">
        <w:rPr>
          <w:rFonts w:ascii="Arial Narrow" w:eastAsiaTheme="minorHAnsi" w:hAnsi="Arial Narrow" w:cs="Calibri"/>
          <w:szCs w:val="24"/>
        </w:rPr>
        <w:t xml:space="preserve">understand </w:t>
      </w:r>
      <w:r w:rsidR="00503FD8">
        <w:rPr>
          <w:rFonts w:ascii="Arial Narrow" w:eastAsiaTheme="minorHAnsi" w:hAnsi="Arial Narrow" w:cs="Calibri"/>
          <w:szCs w:val="24"/>
        </w:rPr>
        <w:t>that</w:t>
      </w:r>
      <w:r>
        <w:rPr>
          <w:rFonts w:ascii="Arial Narrow" w:eastAsiaTheme="minorHAnsi" w:hAnsi="Arial Narrow" w:cs="Calibri"/>
          <w:szCs w:val="24"/>
        </w:rPr>
        <w:t xml:space="preserve"> the Wellness Center clinical staff, including medical </w:t>
      </w:r>
      <w:r w:rsidR="00503FD8">
        <w:rPr>
          <w:rFonts w:ascii="Arial Narrow" w:eastAsiaTheme="minorHAnsi" w:hAnsi="Arial Narrow" w:cs="Calibri"/>
          <w:szCs w:val="24"/>
        </w:rPr>
        <w:t xml:space="preserve">and mental health providers, </w:t>
      </w:r>
      <w:r>
        <w:rPr>
          <w:rFonts w:ascii="Arial Narrow" w:eastAsiaTheme="minorHAnsi" w:hAnsi="Arial Narrow" w:cs="Calibri"/>
          <w:szCs w:val="24"/>
        </w:rPr>
        <w:t>share my records for the purposes of coordinating clinical and support services within the Wellness Center.</w:t>
      </w:r>
    </w:p>
    <w:p w14:paraId="4732778D" w14:textId="77777777" w:rsidR="00D5485D" w:rsidRPr="00264C97" w:rsidRDefault="00D5485D" w:rsidP="00D5485D">
      <w:pPr>
        <w:jc w:val="both"/>
        <w:rPr>
          <w:rFonts w:ascii="Arial Narrow" w:hAnsi="Arial Narrow"/>
          <w:szCs w:val="24"/>
        </w:rPr>
      </w:pPr>
    </w:p>
    <w:p w14:paraId="7621427F" w14:textId="77777777" w:rsidR="005E62D1" w:rsidRPr="00A2401E" w:rsidRDefault="008548A5" w:rsidP="00A2401E">
      <w:pPr>
        <w:jc w:val="both"/>
        <w:rPr>
          <w:rFonts w:ascii="Arial Narrow" w:hAnsi="Arial Narrow"/>
          <w:szCs w:val="24"/>
        </w:rPr>
      </w:pPr>
      <w:r w:rsidRPr="00264C97">
        <w:rPr>
          <w:rFonts w:ascii="Arial Narrow" w:hAnsi="Arial Narrow"/>
          <w:szCs w:val="24"/>
        </w:rPr>
        <w:t>Your health records are considered confidential.  The primary laws that may be applicable to your health records are the Family Educational Rights and Privacy Act (</w:t>
      </w:r>
      <w:r w:rsidR="00B65B56" w:rsidRPr="00264C97">
        <w:rPr>
          <w:rFonts w:ascii="Arial Narrow" w:hAnsi="Arial Narrow"/>
          <w:szCs w:val="24"/>
        </w:rPr>
        <w:t>“</w:t>
      </w:r>
      <w:r w:rsidRPr="00264C97">
        <w:rPr>
          <w:rFonts w:ascii="Arial Narrow" w:hAnsi="Arial Narrow"/>
          <w:szCs w:val="24"/>
        </w:rPr>
        <w:t>FERPA</w:t>
      </w:r>
      <w:r w:rsidR="00B65B56" w:rsidRPr="00264C97">
        <w:rPr>
          <w:rFonts w:ascii="Arial Narrow" w:hAnsi="Arial Narrow"/>
          <w:szCs w:val="24"/>
        </w:rPr>
        <w:t>”</w:t>
      </w:r>
      <w:r w:rsidRPr="00264C97">
        <w:rPr>
          <w:rFonts w:ascii="Arial Narrow" w:hAnsi="Arial Narrow"/>
          <w:szCs w:val="24"/>
        </w:rPr>
        <w:t xml:space="preserve">) and Colorado law.  </w:t>
      </w:r>
    </w:p>
    <w:p w14:paraId="75010003" w14:textId="77777777" w:rsidR="005E62D1" w:rsidRDefault="005E62D1" w:rsidP="00264C97">
      <w:pPr>
        <w:ind w:left="720"/>
        <w:jc w:val="both"/>
        <w:rPr>
          <w:rFonts w:ascii="Arial Narrow" w:hAnsi="Arial Narrow"/>
          <w:b/>
          <w:szCs w:val="24"/>
        </w:rPr>
      </w:pPr>
    </w:p>
    <w:p w14:paraId="426A7949" w14:textId="77777777" w:rsidR="008548A5" w:rsidRPr="00264C97" w:rsidRDefault="008548A5" w:rsidP="00264C97">
      <w:pPr>
        <w:ind w:left="720"/>
        <w:jc w:val="both"/>
        <w:rPr>
          <w:rFonts w:ascii="Arial Narrow" w:hAnsi="Arial Narrow"/>
          <w:szCs w:val="24"/>
        </w:rPr>
      </w:pPr>
      <w:r w:rsidRPr="00264C97">
        <w:rPr>
          <w:rFonts w:ascii="Arial Narrow" w:hAnsi="Arial Narrow"/>
          <w:b/>
          <w:szCs w:val="24"/>
        </w:rPr>
        <w:t>FERPA Protections</w:t>
      </w:r>
      <w:r w:rsidR="00185EE2" w:rsidRPr="00264C97">
        <w:rPr>
          <w:rFonts w:ascii="Arial Narrow" w:hAnsi="Arial Narrow"/>
          <w:b/>
          <w:szCs w:val="24"/>
        </w:rPr>
        <w:t>:</w:t>
      </w:r>
      <w:r w:rsidRPr="00264C97">
        <w:rPr>
          <w:rFonts w:ascii="Arial Narrow" w:hAnsi="Arial Narrow"/>
          <w:b/>
          <w:szCs w:val="24"/>
        </w:rPr>
        <w:t xml:space="preserve"> </w:t>
      </w:r>
    </w:p>
    <w:p w14:paraId="09BBCBA7" w14:textId="035FF5BE" w:rsidR="008548A5" w:rsidRPr="00264C97" w:rsidRDefault="008548A5" w:rsidP="00264C97">
      <w:pPr>
        <w:ind w:left="720"/>
        <w:jc w:val="both"/>
        <w:rPr>
          <w:rFonts w:ascii="Arial Narrow" w:hAnsi="Arial Narrow"/>
          <w:szCs w:val="24"/>
        </w:rPr>
      </w:pPr>
      <w:r w:rsidRPr="00264C97">
        <w:rPr>
          <w:rFonts w:ascii="Arial Narrow" w:hAnsi="Arial Narrow"/>
          <w:szCs w:val="24"/>
        </w:rPr>
        <w:t xml:space="preserve">FERPA protects the privacy of your </w:t>
      </w:r>
      <w:r w:rsidR="00727B36" w:rsidRPr="00264C97">
        <w:rPr>
          <w:rFonts w:ascii="Arial Narrow" w:hAnsi="Arial Narrow"/>
          <w:szCs w:val="24"/>
        </w:rPr>
        <w:t>education</w:t>
      </w:r>
      <w:r w:rsidR="00727B36">
        <w:rPr>
          <w:rFonts w:ascii="Arial Narrow" w:hAnsi="Arial Narrow"/>
          <w:szCs w:val="24"/>
        </w:rPr>
        <w:t xml:space="preserve">al </w:t>
      </w:r>
      <w:r w:rsidRPr="00264C97">
        <w:rPr>
          <w:rFonts w:ascii="Arial Narrow" w:hAnsi="Arial Narrow"/>
          <w:szCs w:val="24"/>
        </w:rPr>
        <w:t>records, and does not allow disclosure</w:t>
      </w:r>
      <w:r w:rsidR="00264C97">
        <w:rPr>
          <w:rFonts w:ascii="Arial Narrow" w:hAnsi="Arial Narrow"/>
          <w:szCs w:val="24"/>
        </w:rPr>
        <w:t xml:space="preserve"> outside of UCCS</w:t>
      </w:r>
      <w:r w:rsidRPr="00264C97">
        <w:rPr>
          <w:rFonts w:ascii="Arial Narrow" w:hAnsi="Arial Narrow"/>
          <w:szCs w:val="24"/>
        </w:rPr>
        <w:t xml:space="preserve"> without your consent, except in limited circumstances. Examples of your education</w:t>
      </w:r>
      <w:r w:rsidR="00727B36">
        <w:rPr>
          <w:rFonts w:ascii="Arial Narrow" w:hAnsi="Arial Narrow"/>
          <w:szCs w:val="24"/>
        </w:rPr>
        <w:t>al</w:t>
      </w:r>
      <w:r w:rsidRPr="00264C97">
        <w:rPr>
          <w:rFonts w:ascii="Arial Narrow" w:hAnsi="Arial Narrow"/>
          <w:szCs w:val="24"/>
        </w:rPr>
        <w:t xml:space="preserve"> records may </w:t>
      </w:r>
      <w:r w:rsidR="00727B36">
        <w:rPr>
          <w:rFonts w:ascii="Arial Narrow" w:hAnsi="Arial Narrow"/>
          <w:szCs w:val="24"/>
        </w:rPr>
        <w:t>include</w:t>
      </w:r>
      <w:r w:rsidRPr="00264C97">
        <w:rPr>
          <w:rFonts w:ascii="Arial Narrow" w:hAnsi="Arial Narrow"/>
          <w:szCs w:val="24"/>
        </w:rPr>
        <w:t xml:space="preserve"> billing or tracking </w:t>
      </w:r>
      <w:r w:rsidR="00727B36">
        <w:rPr>
          <w:rFonts w:ascii="Arial Narrow" w:hAnsi="Arial Narrow"/>
          <w:szCs w:val="24"/>
        </w:rPr>
        <w:t xml:space="preserve">of </w:t>
      </w:r>
      <w:r w:rsidRPr="00264C97">
        <w:rPr>
          <w:rFonts w:ascii="Arial Narrow" w:hAnsi="Arial Narrow"/>
          <w:szCs w:val="24"/>
        </w:rPr>
        <w:t xml:space="preserve">visits. Please see the following for </w:t>
      </w:r>
      <w:hyperlink r:id="rId9" w:history="1">
        <w:r w:rsidRPr="00C429F4">
          <w:rPr>
            <w:rStyle w:val="Hyperlink"/>
            <w:rFonts w:ascii="Arial Narrow" w:hAnsi="Arial Narrow"/>
            <w:color w:val="auto"/>
            <w:szCs w:val="24"/>
            <w:u w:val="none"/>
          </w:rPr>
          <w:t>additional information on FERPA</w:t>
        </w:r>
      </w:hyperlink>
      <w:r w:rsidR="00125A40" w:rsidRPr="00C429F4">
        <w:rPr>
          <w:rFonts w:ascii="Arial Narrow" w:hAnsi="Arial Narrow"/>
          <w:szCs w:val="24"/>
        </w:rPr>
        <w:t>,</w:t>
      </w:r>
      <w:r w:rsidR="00125A40">
        <w:rPr>
          <w:rFonts w:ascii="Arial Narrow" w:hAnsi="Arial Narrow"/>
          <w:szCs w:val="24"/>
        </w:rPr>
        <w:t xml:space="preserve"> </w:t>
      </w:r>
      <w:hyperlink r:id="rId10" w:history="1">
        <w:r w:rsidR="00C429F4" w:rsidRPr="00A07FF9">
          <w:rPr>
            <w:rStyle w:val="Hyperlink"/>
            <w:rFonts w:ascii="Arial Narrow" w:hAnsi="Arial Narrow"/>
            <w:szCs w:val="24"/>
          </w:rPr>
          <w:t>http://www.uccs.edu/registrar/ferpa-%28the-family-educational-rights-and-privacy-act%29.html</w:t>
        </w:r>
      </w:hyperlink>
      <w:r w:rsidR="00C429F4">
        <w:rPr>
          <w:rFonts w:ascii="Arial Narrow" w:hAnsi="Arial Narrow"/>
          <w:szCs w:val="24"/>
        </w:rPr>
        <w:t xml:space="preserve">.  </w:t>
      </w:r>
      <w:r w:rsidR="00125A40">
        <w:rPr>
          <w:rFonts w:ascii="Arial Narrow" w:hAnsi="Arial Narrow"/>
          <w:szCs w:val="24"/>
        </w:rPr>
        <w:t xml:space="preserve"> </w:t>
      </w:r>
      <w:r w:rsidRPr="00264C97">
        <w:rPr>
          <w:rFonts w:ascii="Arial Narrow" w:hAnsi="Arial Narrow"/>
          <w:szCs w:val="24"/>
        </w:rPr>
        <w:t xml:space="preserve">  </w:t>
      </w:r>
    </w:p>
    <w:p w14:paraId="048068E3" w14:textId="77777777" w:rsidR="005E62D1" w:rsidRDefault="005E62D1" w:rsidP="00264C97">
      <w:pPr>
        <w:ind w:left="720"/>
        <w:jc w:val="both"/>
        <w:rPr>
          <w:rFonts w:ascii="Arial Narrow" w:hAnsi="Arial Narrow"/>
          <w:b/>
          <w:szCs w:val="24"/>
        </w:rPr>
      </w:pPr>
    </w:p>
    <w:p w14:paraId="4D448E2D" w14:textId="77777777" w:rsidR="008548A5" w:rsidRPr="00264C97" w:rsidRDefault="008548A5" w:rsidP="00264C97">
      <w:pPr>
        <w:ind w:left="720"/>
        <w:jc w:val="both"/>
        <w:rPr>
          <w:rFonts w:ascii="Arial Narrow" w:hAnsi="Arial Narrow"/>
          <w:szCs w:val="24"/>
        </w:rPr>
      </w:pPr>
      <w:r w:rsidRPr="00264C97">
        <w:rPr>
          <w:rFonts w:ascii="Arial Narrow" w:hAnsi="Arial Narrow"/>
          <w:b/>
          <w:szCs w:val="24"/>
        </w:rPr>
        <w:t>State Law Protections</w:t>
      </w:r>
      <w:r w:rsidR="00185EE2">
        <w:rPr>
          <w:rFonts w:ascii="Arial Narrow" w:hAnsi="Arial Narrow"/>
          <w:b/>
          <w:szCs w:val="24"/>
        </w:rPr>
        <w:t>:</w:t>
      </w:r>
    </w:p>
    <w:p w14:paraId="5A0F39A6" w14:textId="77777777" w:rsidR="008548A5" w:rsidRPr="00264C97" w:rsidRDefault="008548A5" w:rsidP="00264C97">
      <w:pPr>
        <w:ind w:left="720"/>
        <w:jc w:val="both"/>
        <w:rPr>
          <w:rFonts w:ascii="Arial Narrow" w:hAnsi="Arial Narrow"/>
          <w:szCs w:val="24"/>
        </w:rPr>
      </w:pPr>
      <w:r w:rsidRPr="00264C97">
        <w:rPr>
          <w:rFonts w:ascii="Arial Narrow" w:hAnsi="Arial Narrow"/>
          <w:szCs w:val="24"/>
        </w:rPr>
        <w:t>FERPA does not cover your treatment records, which are defined as</w:t>
      </w:r>
      <w:r w:rsidR="008124AE" w:rsidRPr="00264C97">
        <w:rPr>
          <w:rFonts w:ascii="Arial Narrow" w:hAnsi="Arial Narrow"/>
          <w:szCs w:val="24"/>
        </w:rPr>
        <w:t xml:space="preserve"> records that are made or maintained by a health care professional; are used only for your medical or psychological treatment; and are available only to treatment providers.</w:t>
      </w:r>
      <w:r w:rsidRPr="00264C97">
        <w:rPr>
          <w:rFonts w:ascii="Arial Narrow" w:hAnsi="Arial Narrow"/>
          <w:szCs w:val="24"/>
        </w:rPr>
        <w:t xml:space="preserve"> Colorado</w:t>
      </w:r>
      <w:r w:rsidR="008124AE" w:rsidRPr="00264C97">
        <w:rPr>
          <w:rFonts w:ascii="Arial Narrow" w:hAnsi="Arial Narrow"/>
          <w:szCs w:val="24"/>
        </w:rPr>
        <w:t xml:space="preserve"> state</w:t>
      </w:r>
      <w:r w:rsidRPr="00264C97">
        <w:rPr>
          <w:rFonts w:ascii="Arial Narrow" w:hAnsi="Arial Narrow"/>
          <w:szCs w:val="24"/>
        </w:rPr>
        <w:t xml:space="preserve"> law protects your privacy rights.</w:t>
      </w:r>
    </w:p>
    <w:p w14:paraId="15238553" w14:textId="77777777" w:rsidR="008548A5" w:rsidRPr="00264C97" w:rsidRDefault="008548A5" w:rsidP="008548A5">
      <w:pPr>
        <w:jc w:val="both"/>
        <w:rPr>
          <w:rFonts w:ascii="Arial Narrow" w:hAnsi="Arial Narrow"/>
          <w:szCs w:val="24"/>
        </w:rPr>
      </w:pPr>
    </w:p>
    <w:p w14:paraId="0EBE89D6" w14:textId="77777777" w:rsidR="008548A5" w:rsidRPr="00264C97" w:rsidRDefault="008548A5" w:rsidP="008124AE">
      <w:pPr>
        <w:ind w:left="720"/>
        <w:jc w:val="both"/>
        <w:rPr>
          <w:rFonts w:ascii="Arial Narrow" w:hAnsi="Arial Narrow"/>
          <w:b/>
          <w:szCs w:val="24"/>
        </w:rPr>
      </w:pPr>
      <w:r w:rsidRPr="00264C97">
        <w:rPr>
          <w:rFonts w:ascii="Arial Narrow" w:hAnsi="Arial Narrow"/>
          <w:b/>
          <w:szCs w:val="24"/>
        </w:rPr>
        <w:t>Medical Health Records</w:t>
      </w:r>
      <w:r w:rsidR="00185EE2" w:rsidRPr="00264C97">
        <w:rPr>
          <w:rFonts w:ascii="Arial Narrow" w:hAnsi="Arial Narrow"/>
          <w:b/>
          <w:szCs w:val="24"/>
        </w:rPr>
        <w:t>:</w:t>
      </w:r>
    </w:p>
    <w:p w14:paraId="166F0B58" w14:textId="1E01A474" w:rsidR="008548A5" w:rsidRDefault="008548A5" w:rsidP="008124AE">
      <w:pPr>
        <w:ind w:left="720"/>
        <w:jc w:val="both"/>
        <w:rPr>
          <w:rFonts w:ascii="Arial Narrow" w:hAnsi="Arial Narrow"/>
          <w:szCs w:val="24"/>
        </w:rPr>
      </w:pPr>
      <w:r w:rsidRPr="00264C97">
        <w:rPr>
          <w:rFonts w:ascii="Arial Narrow" w:hAnsi="Arial Narrow"/>
          <w:szCs w:val="24"/>
        </w:rPr>
        <w:t xml:space="preserve">State law indicates that your medical health records are protected by privilege and are generally confidential.  Subject to exceptions provided by law, UCCS physicians and </w:t>
      </w:r>
      <w:r w:rsidR="006A276C">
        <w:rPr>
          <w:rFonts w:ascii="Arial Narrow" w:hAnsi="Arial Narrow"/>
          <w:szCs w:val="24"/>
        </w:rPr>
        <w:t>certified</w:t>
      </w:r>
      <w:r w:rsidRPr="00264C97">
        <w:rPr>
          <w:rFonts w:ascii="Arial Narrow" w:hAnsi="Arial Narrow"/>
          <w:szCs w:val="24"/>
        </w:rPr>
        <w:t xml:space="preserve"> nurse</w:t>
      </w:r>
      <w:r w:rsidR="006A276C">
        <w:rPr>
          <w:rFonts w:ascii="Arial Narrow" w:hAnsi="Arial Narrow"/>
          <w:szCs w:val="24"/>
        </w:rPr>
        <w:t xml:space="preserve"> practitioners</w:t>
      </w:r>
      <w:r w:rsidRPr="00264C97">
        <w:rPr>
          <w:rFonts w:ascii="Arial Narrow" w:hAnsi="Arial Narrow"/>
          <w:szCs w:val="24"/>
        </w:rPr>
        <w:t xml:space="preserve">, as well as members of their staff, will not disclose any medical information gathered for your treatment without your consent. C.R.S. §13-90-107(d).  </w:t>
      </w:r>
      <w:r w:rsidR="00B96FED">
        <w:rPr>
          <w:rFonts w:ascii="Arial Narrow" w:hAnsi="Arial Narrow"/>
          <w:szCs w:val="24"/>
        </w:rPr>
        <w:t xml:space="preserve"> </w:t>
      </w:r>
    </w:p>
    <w:p w14:paraId="4B4E82ED" w14:textId="77777777" w:rsidR="00B96FED" w:rsidRPr="00264C97" w:rsidRDefault="00B96FED" w:rsidP="008124AE">
      <w:pPr>
        <w:ind w:left="720"/>
        <w:jc w:val="both"/>
        <w:rPr>
          <w:rFonts w:ascii="Arial Narrow" w:hAnsi="Arial Narrow"/>
          <w:szCs w:val="24"/>
        </w:rPr>
      </w:pPr>
    </w:p>
    <w:p w14:paraId="3D12F421" w14:textId="77777777" w:rsidR="008548A5" w:rsidRPr="00264C97" w:rsidRDefault="008548A5" w:rsidP="008124AE">
      <w:pPr>
        <w:ind w:left="720"/>
        <w:jc w:val="both"/>
        <w:rPr>
          <w:rFonts w:ascii="Arial Narrow" w:hAnsi="Arial Narrow"/>
          <w:szCs w:val="24"/>
        </w:rPr>
      </w:pPr>
      <w:r w:rsidRPr="00264C97">
        <w:rPr>
          <w:rFonts w:ascii="Arial Narrow" w:hAnsi="Arial Narrow"/>
          <w:b/>
          <w:szCs w:val="24"/>
        </w:rPr>
        <w:t>Mental Health Records</w:t>
      </w:r>
      <w:r w:rsidR="00185EE2">
        <w:rPr>
          <w:rFonts w:ascii="Arial Narrow" w:hAnsi="Arial Narrow"/>
          <w:b/>
          <w:szCs w:val="24"/>
        </w:rPr>
        <w:t>:</w:t>
      </w:r>
    </w:p>
    <w:p w14:paraId="1B2C6291" w14:textId="77777777" w:rsidR="008548A5" w:rsidRDefault="008548A5" w:rsidP="00264C97">
      <w:pPr>
        <w:ind w:left="720"/>
        <w:jc w:val="both"/>
        <w:rPr>
          <w:rFonts w:ascii="Arial Narrow" w:hAnsi="Arial Narrow"/>
          <w:szCs w:val="24"/>
        </w:rPr>
      </w:pPr>
      <w:r w:rsidRPr="00264C97">
        <w:rPr>
          <w:rFonts w:ascii="Arial Narrow" w:hAnsi="Arial Narrow"/>
          <w:szCs w:val="24"/>
        </w:rPr>
        <w:t xml:space="preserve">State law provides that your mental health records, which includes any communications you have with a </w:t>
      </w:r>
      <w:r w:rsidR="008261E5">
        <w:rPr>
          <w:rFonts w:ascii="Arial Narrow" w:hAnsi="Arial Narrow"/>
          <w:szCs w:val="24"/>
        </w:rPr>
        <w:t>Wellness</w:t>
      </w:r>
      <w:r w:rsidR="005E62D1">
        <w:rPr>
          <w:rFonts w:ascii="Arial Narrow" w:hAnsi="Arial Narrow"/>
          <w:szCs w:val="24"/>
        </w:rPr>
        <w:t xml:space="preserve"> Center </w:t>
      </w:r>
      <w:r w:rsidR="005E62D1" w:rsidRPr="00571982">
        <w:rPr>
          <w:rFonts w:ascii="Arial Narrow" w:hAnsi="Arial Narrow"/>
          <w:szCs w:val="24"/>
        </w:rPr>
        <w:t>mental</w:t>
      </w:r>
      <w:r w:rsidRPr="00264C97">
        <w:rPr>
          <w:rFonts w:ascii="Arial Narrow" w:hAnsi="Arial Narrow"/>
          <w:szCs w:val="24"/>
        </w:rPr>
        <w:t xml:space="preserve"> health professional or their colleagues, are confidential and are protected by privilege.  Subject to specific exceptions provided by law, mental health records should generally remain confidential and should not be revealed without your consent.</w:t>
      </w:r>
      <w:r w:rsidR="005E62D1">
        <w:rPr>
          <w:rFonts w:ascii="Arial Narrow" w:hAnsi="Arial Narrow"/>
          <w:szCs w:val="24"/>
        </w:rPr>
        <w:t xml:space="preserve"> </w:t>
      </w:r>
      <w:r w:rsidRPr="00264C97">
        <w:rPr>
          <w:rFonts w:ascii="Arial Narrow" w:hAnsi="Arial Narrow"/>
          <w:szCs w:val="24"/>
        </w:rPr>
        <w:t>C.R.S. § 27-65-121. Further, during litigation, mental health professionals will not disclose any communications or advice given during the course of treatment without your consent. C.R.S. §13-90-107(g)</w:t>
      </w:r>
      <w:r w:rsidR="00A2401E">
        <w:rPr>
          <w:rFonts w:ascii="Arial Narrow" w:hAnsi="Arial Narrow"/>
          <w:szCs w:val="24"/>
        </w:rPr>
        <w:t>.</w:t>
      </w:r>
    </w:p>
    <w:p w14:paraId="10CE2095" w14:textId="77777777" w:rsidR="005E62D1" w:rsidRPr="00264C97" w:rsidRDefault="005E62D1" w:rsidP="00264C97">
      <w:pPr>
        <w:ind w:left="720"/>
        <w:jc w:val="both"/>
        <w:rPr>
          <w:rFonts w:ascii="Arial Narrow" w:hAnsi="Arial Narrow"/>
          <w:szCs w:val="24"/>
        </w:rPr>
      </w:pPr>
    </w:p>
    <w:p w14:paraId="4EC4A7AE" w14:textId="10E169B7" w:rsidR="005E62D1" w:rsidRDefault="008124AE" w:rsidP="008548A5">
      <w:pPr>
        <w:jc w:val="both"/>
        <w:rPr>
          <w:rFonts w:ascii="Arial Narrow" w:hAnsi="Arial Narrow"/>
          <w:szCs w:val="24"/>
        </w:rPr>
      </w:pPr>
      <w:r w:rsidRPr="00264C97">
        <w:rPr>
          <w:rFonts w:ascii="Arial Narrow" w:hAnsi="Arial Narrow"/>
          <w:b/>
          <w:szCs w:val="24"/>
        </w:rPr>
        <w:t>Disclosure</w:t>
      </w:r>
      <w:r w:rsidR="00185EE2">
        <w:rPr>
          <w:rFonts w:ascii="Arial Narrow" w:hAnsi="Arial Narrow"/>
          <w:b/>
          <w:szCs w:val="24"/>
        </w:rPr>
        <w:t>:</w:t>
      </w:r>
      <w:r w:rsidR="00185EE2">
        <w:rPr>
          <w:rFonts w:ascii="Arial Narrow" w:hAnsi="Arial Narrow"/>
          <w:szCs w:val="24"/>
        </w:rPr>
        <w:t xml:space="preserve"> </w:t>
      </w:r>
      <w:r w:rsidRPr="00264C97">
        <w:rPr>
          <w:rFonts w:ascii="Arial Narrow" w:hAnsi="Arial Narrow"/>
          <w:szCs w:val="24"/>
        </w:rPr>
        <w:t xml:space="preserve">UCCS is committed to maintaining the privacy of information that you provide to us. </w:t>
      </w:r>
      <w:r w:rsidR="005E62D1" w:rsidRPr="005E62D1">
        <w:rPr>
          <w:rFonts w:ascii="Arial Narrow" w:hAnsi="Arial Narrow"/>
          <w:szCs w:val="24"/>
        </w:rPr>
        <w:t xml:space="preserve">It is the general practice of UCCS to only use or disclose protected information when you have provided written consent </w:t>
      </w:r>
      <w:r w:rsidR="006A276C">
        <w:rPr>
          <w:rFonts w:ascii="Arial Narrow" w:hAnsi="Arial Narrow"/>
          <w:szCs w:val="24"/>
        </w:rPr>
        <w:t>for</w:t>
      </w:r>
      <w:r w:rsidR="005E62D1" w:rsidRPr="005E62D1">
        <w:rPr>
          <w:rFonts w:ascii="Arial Narrow" w:hAnsi="Arial Narrow"/>
          <w:szCs w:val="24"/>
        </w:rPr>
        <w:t xml:space="preserve"> such use or disclosure.  You are able to revoke this consent in writing at any time. </w:t>
      </w:r>
      <w:r w:rsidR="009E7DDD" w:rsidRPr="00264C97">
        <w:rPr>
          <w:rFonts w:ascii="Arial Narrow" w:hAnsi="Arial Narrow"/>
          <w:szCs w:val="24"/>
        </w:rPr>
        <w:t xml:space="preserve">The </w:t>
      </w:r>
      <w:r w:rsidR="006A276C">
        <w:rPr>
          <w:rFonts w:ascii="Arial Narrow" w:hAnsi="Arial Narrow"/>
          <w:szCs w:val="24"/>
        </w:rPr>
        <w:t>Wellness</w:t>
      </w:r>
      <w:r w:rsidR="009E7DDD" w:rsidRPr="00264C97">
        <w:rPr>
          <w:rFonts w:ascii="Arial Narrow" w:hAnsi="Arial Narrow"/>
          <w:szCs w:val="24"/>
        </w:rPr>
        <w:t xml:space="preserve"> Center clinical </w:t>
      </w:r>
      <w:r w:rsidR="006A276C">
        <w:rPr>
          <w:rFonts w:ascii="Arial Narrow" w:hAnsi="Arial Narrow"/>
          <w:szCs w:val="24"/>
        </w:rPr>
        <w:t xml:space="preserve">and medical </w:t>
      </w:r>
      <w:r w:rsidR="009E7DDD" w:rsidRPr="00264C97">
        <w:rPr>
          <w:rFonts w:ascii="Arial Narrow" w:hAnsi="Arial Narrow"/>
          <w:szCs w:val="24"/>
        </w:rPr>
        <w:t xml:space="preserve">providers will not disclose information to others about you without your written permission except where such disclosure is required or permitted by law. The following are examples of when such disclosure may occur: </w:t>
      </w:r>
    </w:p>
    <w:p w14:paraId="696196D9" w14:textId="77777777" w:rsidR="00A46D70" w:rsidRPr="00264C97" w:rsidRDefault="00A46D70" w:rsidP="008548A5">
      <w:pPr>
        <w:jc w:val="both"/>
        <w:rPr>
          <w:rFonts w:ascii="Arial Narrow" w:hAnsi="Arial Narrow"/>
          <w:szCs w:val="24"/>
        </w:rPr>
      </w:pPr>
    </w:p>
    <w:p w14:paraId="5FE4FE76" w14:textId="77777777" w:rsidR="009E7DDD" w:rsidRPr="00264C97" w:rsidRDefault="009E7DDD" w:rsidP="009E7DDD">
      <w:pPr>
        <w:pStyle w:val="ListParagraph"/>
        <w:numPr>
          <w:ilvl w:val="0"/>
          <w:numId w:val="1"/>
        </w:numPr>
        <w:rPr>
          <w:rFonts w:ascii="Arial Narrow" w:hAnsi="Arial Narrow"/>
          <w:sz w:val="22"/>
          <w:szCs w:val="22"/>
        </w:rPr>
      </w:pPr>
      <w:r w:rsidRPr="00264C97">
        <w:rPr>
          <w:rFonts w:ascii="Arial Narrow" w:hAnsi="Arial Narrow"/>
          <w:sz w:val="22"/>
          <w:szCs w:val="22"/>
        </w:rPr>
        <w:t xml:space="preserve">When the information is disclosed to providers of health care, health care service </w:t>
      </w:r>
      <w:r w:rsidR="00185EE2" w:rsidRPr="00264C97">
        <w:rPr>
          <w:rFonts w:ascii="Arial Narrow" w:hAnsi="Arial Narrow"/>
          <w:sz w:val="22"/>
          <w:szCs w:val="22"/>
        </w:rPr>
        <w:t>plans,</w:t>
      </w:r>
      <w:r w:rsidRPr="00264C97">
        <w:rPr>
          <w:rFonts w:ascii="Arial Narrow" w:hAnsi="Arial Narrow"/>
          <w:sz w:val="22"/>
          <w:szCs w:val="22"/>
        </w:rPr>
        <w:t xml:space="preserve"> contractors, or other health care professionals or facilities for purposes of diagnosis or treatment. </w:t>
      </w:r>
    </w:p>
    <w:p w14:paraId="6F02E9D4" w14:textId="08744522" w:rsidR="00A46D70" w:rsidRPr="00264C97" w:rsidRDefault="00A46D70" w:rsidP="00A46D70">
      <w:pPr>
        <w:pStyle w:val="ListParagraph"/>
        <w:numPr>
          <w:ilvl w:val="0"/>
          <w:numId w:val="1"/>
        </w:numPr>
        <w:rPr>
          <w:rFonts w:ascii="Arial Narrow" w:hAnsi="Arial Narrow"/>
          <w:sz w:val="22"/>
          <w:szCs w:val="22"/>
        </w:rPr>
      </w:pPr>
      <w:r w:rsidRPr="00264C97">
        <w:rPr>
          <w:rFonts w:ascii="Arial Narrow" w:hAnsi="Arial Narrow"/>
          <w:sz w:val="22"/>
          <w:szCs w:val="22"/>
        </w:rPr>
        <w:t xml:space="preserve">If </w:t>
      </w:r>
      <w:r w:rsidR="00ED449C">
        <w:rPr>
          <w:rFonts w:ascii="Arial Narrow" w:hAnsi="Arial Narrow"/>
          <w:sz w:val="22"/>
          <w:szCs w:val="22"/>
        </w:rPr>
        <w:t>through communication with you</w:t>
      </w:r>
      <w:r w:rsidR="00411486">
        <w:rPr>
          <w:rFonts w:ascii="Arial Narrow" w:hAnsi="Arial Narrow"/>
          <w:sz w:val="22"/>
          <w:szCs w:val="22"/>
        </w:rPr>
        <w:t>,</w:t>
      </w:r>
      <w:r w:rsidR="00ED449C">
        <w:rPr>
          <w:rFonts w:ascii="Arial Narrow" w:hAnsi="Arial Narrow"/>
          <w:sz w:val="22"/>
          <w:szCs w:val="22"/>
        </w:rPr>
        <w:t xml:space="preserve"> </w:t>
      </w:r>
      <w:r w:rsidRPr="00264C97">
        <w:rPr>
          <w:rFonts w:ascii="Arial Narrow" w:hAnsi="Arial Narrow"/>
          <w:sz w:val="22"/>
          <w:szCs w:val="22"/>
        </w:rPr>
        <w:t xml:space="preserve">UCCS becomes aware that </w:t>
      </w:r>
      <w:r w:rsidR="00ED449C">
        <w:rPr>
          <w:rFonts w:ascii="Arial Narrow" w:hAnsi="Arial Narrow"/>
          <w:sz w:val="22"/>
          <w:szCs w:val="22"/>
        </w:rPr>
        <w:t xml:space="preserve">a child under 18, a developmentally disabled person, or an elderly person may be </w:t>
      </w:r>
      <w:r w:rsidRPr="00264C97">
        <w:rPr>
          <w:rFonts w:ascii="Arial Narrow" w:hAnsi="Arial Narrow"/>
          <w:sz w:val="22"/>
          <w:szCs w:val="22"/>
        </w:rPr>
        <w:t>abus</w:t>
      </w:r>
      <w:r w:rsidR="00ED449C">
        <w:rPr>
          <w:rFonts w:ascii="Arial Narrow" w:hAnsi="Arial Narrow"/>
          <w:sz w:val="22"/>
          <w:szCs w:val="22"/>
        </w:rPr>
        <w:t>ed</w:t>
      </w:r>
      <w:r w:rsidRPr="00264C97">
        <w:rPr>
          <w:rFonts w:ascii="Arial Narrow" w:hAnsi="Arial Narrow"/>
          <w:sz w:val="22"/>
          <w:szCs w:val="22"/>
        </w:rPr>
        <w:t xml:space="preserve">, </w:t>
      </w:r>
      <w:r w:rsidR="00ED449C" w:rsidRPr="00264C97">
        <w:rPr>
          <w:rFonts w:ascii="Arial Narrow" w:hAnsi="Arial Narrow"/>
          <w:sz w:val="22"/>
          <w:szCs w:val="22"/>
        </w:rPr>
        <w:t>exploit</w:t>
      </w:r>
      <w:r w:rsidR="00ED449C">
        <w:rPr>
          <w:rFonts w:ascii="Arial Narrow" w:hAnsi="Arial Narrow"/>
          <w:sz w:val="22"/>
          <w:szCs w:val="22"/>
        </w:rPr>
        <w:t>ed</w:t>
      </w:r>
      <w:r w:rsidR="00ED449C" w:rsidRPr="00264C97">
        <w:rPr>
          <w:rFonts w:ascii="Arial Narrow" w:hAnsi="Arial Narrow"/>
          <w:sz w:val="22"/>
          <w:szCs w:val="22"/>
        </w:rPr>
        <w:t xml:space="preserve"> </w:t>
      </w:r>
      <w:r w:rsidRPr="00264C97">
        <w:rPr>
          <w:rFonts w:ascii="Arial Narrow" w:hAnsi="Arial Narrow"/>
          <w:sz w:val="22"/>
          <w:szCs w:val="22"/>
        </w:rPr>
        <w:t>or neglect</w:t>
      </w:r>
      <w:r w:rsidR="00ED449C">
        <w:rPr>
          <w:rFonts w:ascii="Arial Narrow" w:hAnsi="Arial Narrow"/>
          <w:sz w:val="22"/>
          <w:szCs w:val="22"/>
        </w:rPr>
        <w:t>ed</w:t>
      </w:r>
      <w:r w:rsidRPr="00264C97">
        <w:rPr>
          <w:rFonts w:ascii="Arial Narrow" w:hAnsi="Arial Narrow"/>
          <w:sz w:val="22"/>
          <w:szCs w:val="22"/>
        </w:rPr>
        <w:t>;</w:t>
      </w:r>
    </w:p>
    <w:p w14:paraId="5DD1589C" w14:textId="77777777" w:rsidR="00A46D70" w:rsidRPr="00264C97" w:rsidRDefault="00A46D70" w:rsidP="00A46D70">
      <w:pPr>
        <w:pStyle w:val="ListParagraph"/>
        <w:numPr>
          <w:ilvl w:val="0"/>
          <w:numId w:val="1"/>
        </w:numPr>
        <w:rPr>
          <w:rFonts w:ascii="Arial Narrow" w:hAnsi="Arial Narrow"/>
          <w:sz w:val="22"/>
          <w:szCs w:val="22"/>
        </w:rPr>
      </w:pPr>
      <w:r w:rsidRPr="00264C97">
        <w:rPr>
          <w:rFonts w:ascii="Arial Narrow" w:hAnsi="Arial Narrow"/>
          <w:sz w:val="22"/>
          <w:szCs w:val="22"/>
        </w:rPr>
        <w:t>If you become a danger to others. UCCS is required to take steps to protect the other person(s) and you by warning the other person(s) at risk and by reporting the danger to appropriate authorities;</w:t>
      </w:r>
    </w:p>
    <w:p w14:paraId="43413668" w14:textId="77777777" w:rsidR="00A46D70" w:rsidRPr="00264C97" w:rsidRDefault="00A46D70" w:rsidP="00A46D70">
      <w:pPr>
        <w:pStyle w:val="ListParagraph"/>
        <w:numPr>
          <w:ilvl w:val="0"/>
          <w:numId w:val="1"/>
        </w:numPr>
        <w:rPr>
          <w:rFonts w:ascii="Arial Narrow" w:hAnsi="Arial Narrow"/>
          <w:sz w:val="22"/>
          <w:szCs w:val="22"/>
        </w:rPr>
      </w:pPr>
      <w:r w:rsidRPr="00264C97">
        <w:rPr>
          <w:rFonts w:ascii="Arial Narrow" w:hAnsi="Arial Narrow"/>
          <w:sz w:val="22"/>
          <w:szCs w:val="22"/>
        </w:rPr>
        <w:t>If you became unable to take care of your basic needs or become a danger to yourself or others and also refuse treatment;</w:t>
      </w:r>
    </w:p>
    <w:p w14:paraId="37D1168A" w14:textId="77777777" w:rsidR="00A46D70" w:rsidRPr="00264C97" w:rsidRDefault="00A46D70" w:rsidP="00A46D70">
      <w:pPr>
        <w:pStyle w:val="ListParagraph"/>
        <w:numPr>
          <w:ilvl w:val="0"/>
          <w:numId w:val="1"/>
        </w:numPr>
        <w:rPr>
          <w:rFonts w:ascii="Arial Narrow" w:hAnsi="Arial Narrow"/>
          <w:sz w:val="22"/>
          <w:szCs w:val="22"/>
        </w:rPr>
      </w:pPr>
      <w:r w:rsidRPr="00264C97">
        <w:rPr>
          <w:rFonts w:ascii="Arial Narrow" w:hAnsi="Arial Narrow"/>
          <w:sz w:val="22"/>
          <w:szCs w:val="22"/>
        </w:rPr>
        <w:t>If UCCS staff reasonably believe that disclosure will avoid or minimize an imminent danger to the health or safety of yourself or any other individual, they may disclose information (to the extent necessary) to any person, including law enforcement;</w:t>
      </w:r>
    </w:p>
    <w:p w14:paraId="6B5A6F0B" w14:textId="076EFC48" w:rsidR="00A46D70" w:rsidRPr="00264C97" w:rsidRDefault="00A46D70" w:rsidP="00A46D70">
      <w:pPr>
        <w:pStyle w:val="ListParagraph"/>
        <w:numPr>
          <w:ilvl w:val="0"/>
          <w:numId w:val="1"/>
        </w:numPr>
        <w:rPr>
          <w:rFonts w:ascii="Arial Narrow" w:hAnsi="Arial Narrow"/>
          <w:sz w:val="22"/>
          <w:szCs w:val="22"/>
        </w:rPr>
      </w:pPr>
      <w:r w:rsidRPr="00264C97">
        <w:rPr>
          <w:rFonts w:ascii="Arial Narrow" w:hAnsi="Arial Narrow"/>
          <w:sz w:val="22"/>
          <w:szCs w:val="22"/>
        </w:rPr>
        <w:t xml:space="preserve">If a professional licensing board subpoenas your </w:t>
      </w:r>
      <w:r w:rsidR="006A276C">
        <w:rPr>
          <w:rFonts w:ascii="Arial Narrow" w:hAnsi="Arial Narrow"/>
          <w:sz w:val="22"/>
          <w:szCs w:val="22"/>
        </w:rPr>
        <w:t>provider or therapist</w:t>
      </w:r>
      <w:r w:rsidR="00A67385">
        <w:rPr>
          <w:rFonts w:ascii="Arial Narrow" w:hAnsi="Arial Narrow"/>
          <w:sz w:val="22"/>
          <w:szCs w:val="22"/>
        </w:rPr>
        <w:t xml:space="preserve"> </w:t>
      </w:r>
      <w:r w:rsidR="006A276C">
        <w:rPr>
          <w:rFonts w:ascii="Arial Narrow" w:hAnsi="Arial Narrow"/>
          <w:sz w:val="22"/>
          <w:szCs w:val="22"/>
        </w:rPr>
        <w:t>as</w:t>
      </w:r>
      <w:r w:rsidRPr="00264C97">
        <w:rPr>
          <w:rFonts w:ascii="Arial Narrow" w:hAnsi="Arial Narrow"/>
          <w:sz w:val="22"/>
          <w:szCs w:val="22"/>
        </w:rPr>
        <w:t xml:space="preserve"> part of its investigation, hearing, or proceedings related to the discipline, issuance or denial of licensure of state licensed psychologists.</w:t>
      </w:r>
    </w:p>
    <w:p w14:paraId="0762DAB5" w14:textId="3A00FB4B" w:rsidR="00A46D70" w:rsidRPr="00264C97" w:rsidRDefault="00A46D70" w:rsidP="00A46D70">
      <w:pPr>
        <w:pStyle w:val="ListParagraph"/>
        <w:numPr>
          <w:ilvl w:val="0"/>
          <w:numId w:val="1"/>
        </w:numPr>
        <w:rPr>
          <w:rFonts w:ascii="Arial Narrow" w:hAnsi="Arial Narrow"/>
          <w:sz w:val="22"/>
          <w:szCs w:val="22"/>
        </w:rPr>
      </w:pPr>
      <w:r w:rsidRPr="00264C97">
        <w:rPr>
          <w:rFonts w:ascii="Arial Narrow" w:hAnsi="Arial Narrow"/>
          <w:sz w:val="22"/>
          <w:szCs w:val="22"/>
        </w:rPr>
        <w:t xml:space="preserve">If you are involved in a court proceeding and a court orders the release of information about the professional services that the </w:t>
      </w:r>
      <w:r w:rsidR="006A276C">
        <w:rPr>
          <w:rFonts w:ascii="Arial Narrow" w:hAnsi="Arial Narrow"/>
          <w:sz w:val="22"/>
          <w:szCs w:val="22"/>
        </w:rPr>
        <w:t xml:space="preserve"> Wellness Center</w:t>
      </w:r>
      <w:r w:rsidRPr="00264C97">
        <w:rPr>
          <w:rFonts w:ascii="Arial Narrow" w:hAnsi="Arial Narrow"/>
          <w:sz w:val="22"/>
          <w:szCs w:val="22"/>
        </w:rPr>
        <w:t xml:space="preserve"> has provided to you or any related records;</w:t>
      </w:r>
    </w:p>
    <w:p w14:paraId="766CFFD5" w14:textId="77777777" w:rsidR="009E7DDD" w:rsidRPr="00264C97" w:rsidRDefault="009E7DDD" w:rsidP="009E7DDD">
      <w:pPr>
        <w:pStyle w:val="ListParagraph"/>
        <w:numPr>
          <w:ilvl w:val="0"/>
          <w:numId w:val="1"/>
        </w:numPr>
        <w:rPr>
          <w:rFonts w:ascii="Arial Narrow" w:hAnsi="Arial Narrow"/>
          <w:sz w:val="22"/>
          <w:szCs w:val="22"/>
        </w:rPr>
      </w:pPr>
      <w:r w:rsidRPr="00264C97">
        <w:rPr>
          <w:rFonts w:ascii="Arial Narrow" w:hAnsi="Arial Narrow"/>
          <w:sz w:val="22"/>
          <w:szCs w:val="22"/>
        </w:rPr>
        <w:t xml:space="preserve">If you are under 18-years-old, your parents or legal guardian may have access to your treatment records. </w:t>
      </w:r>
    </w:p>
    <w:p w14:paraId="4E9F836B" w14:textId="77777777" w:rsidR="00A46D70" w:rsidRDefault="00A46D70" w:rsidP="00A46D70">
      <w:pPr>
        <w:rPr>
          <w:rFonts w:ascii="Arial Narrow" w:hAnsi="Arial Narrow"/>
          <w:szCs w:val="24"/>
        </w:rPr>
      </w:pPr>
      <w:bookmarkStart w:id="0" w:name="_GoBack"/>
      <w:bookmarkEnd w:id="0"/>
    </w:p>
    <w:p w14:paraId="4D120026" w14:textId="77777777" w:rsidR="00ED449C" w:rsidRPr="00264C97" w:rsidRDefault="00ED449C" w:rsidP="00A46D70">
      <w:pPr>
        <w:rPr>
          <w:rFonts w:ascii="Arial Narrow" w:hAnsi="Arial Narrow"/>
          <w:szCs w:val="24"/>
        </w:rPr>
      </w:pPr>
    </w:p>
    <w:p w14:paraId="58816F38" w14:textId="391371C9" w:rsidR="00482F54" w:rsidRPr="00264C97" w:rsidRDefault="00482F54" w:rsidP="00482F54">
      <w:pPr>
        <w:rPr>
          <w:rFonts w:ascii="Arial Narrow" w:hAnsi="Arial Narrow"/>
          <w:szCs w:val="24"/>
        </w:rPr>
      </w:pPr>
      <w:r w:rsidRPr="00264C97">
        <w:rPr>
          <w:rFonts w:ascii="Arial Narrow" w:hAnsi="Arial Narrow"/>
          <w:szCs w:val="24"/>
        </w:rPr>
        <w:t xml:space="preserve">In addition to the above listed exemptions to confidentiality, the </w:t>
      </w:r>
      <w:r w:rsidR="008261E5">
        <w:rPr>
          <w:rFonts w:ascii="Arial Narrow" w:hAnsi="Arial Narrow"/>
          <w:szCs w:val="24"/>
        </w:rPr>
        <w:t>Wellness</w:t>
      </w:r>
      <w:r w:rsidR="008261E5" w:rsidRPr="00264C97">
        <w:rPr>
          <w:rFonts w:ascii="Arial Narrow" w:hAnsi="Arial Narrow"/>
          <w:szCs w:val="24"/>
        </w:rPr>
        <w:t xml:space="preserve"> </w:t>
      </w:r>
      <w:r w:rsidRPr="00264C97">
        <w:rPr>
          <w:rFonts w:ascii="Arial Narrow" w:hAnsi="Arial Narrow"/>
          <w:szCs w:val="24"/>
        </w:rPr>
        <w:t xml:space="preserve">Center clinical </w:t>
      </w:r>
      <w:r w:rsidR="006A276C">
        <w:rPr>
          <w:rFonts w:ascii="Arial Narrow" w:hAnsi="Arial Narrow"/>
          <w:szCs w:val="24"/>
        </w:rPr>
        <w:t xml:space="preserve">and medical </w:t>
      </w:r>
      <w:r w:rsidRPr="00264C97">
        <w:rPr>
          <w:rFonts w:ascii="Arial Narrow" w:hAnsi="Arial Narrow"/>
          <w:szCs w:val="24"/>
        </w:rPr>
        <w:t>providers are also mandated to report certain conditions per state and federal laws which affect public health and safety. Some of these include</w:t>
      </w:r>
      <w:r w:rsidR="00185EE2" w:rsidRPr="00CA48C8">
        <w:rPr>
          <w:rFonts w:ascii="Arial Narrow" w:hAnsi="Arial Narrow"/>
          <w:szCs w:val="24"/>
        </w:rPr>
        <w:t xml:space="preserve"> certain</w:t>
      </w:r>
      <w:r w:rsidR="0061035D" w:rsidRPr="00264C97">
        <w:rPr>
          <w:rFonts w:ascii="Arial Narrow" w:hAnsi="Arial Narrow"/>
          <w:szCs w:val="24"/>
        </w:rPr>
        <w:t xml:space="preserve"> trauma related injuries and sexually transmitted </w:t>
      </w:r>
      <w:r w:rsidR="006A276C">
        <w:rPr>
          <w:rFonts w:ascii="Arial Narrow" w:hAnsi="Arial Narrow"/>
          <w:szCs w:val="24"/>
        </w:rPr>
        <w:t>infections</w:t>
      </w:r>
      <w:r w:rsidR="0061035D" w:rsidRPr="00264C97">
        <w:rPr>
          <w:rFonts w:ascii="Arial Narrow" w:hAnsi="Arial Narrow"/>
          <w:szCs w:val="24"/>
        </w:rPr>
        <w:t xml:space="preserve">.  </w:t>
      </w:r>
      <w:r w:rsidRPr="00264C97">
        <w:rPr>
          <w:rFonts w:ascii="Arial Narrow" w:hAnsi="Arial Narrow"/>
          <w:szCs w:val="24"/>
        </w:rPr>
        <w:t xml:space="preserve">For more information about these exemptions, please contact your healthcare provider. </w:t>
      </w:r>
    </w:p>
    <w:p w14:paraId="78949EE4" w14:textId="77777777" w:rsidR="00482F54" w:rsidRPr="00264C97" w:rsidRDefault="00482F54" w:rsidP="00A46D70">
      <w:pPr>
        <w:rPr>
          <w:rFonts w:ascii="Arial Narrow" w:hAnsi="Arial Narrow"/>
          <w:szCs w:val="24"/>
        </w:rPr>
      </w:pPr>
    </w:p>
    <w:p w14:paraId="78A09214" w14:textId="433319D9" w:rsidR="009E7DDD" w:rsidRPr="00264C97" w:rsidRDefault="009E7DDD" w:rsidP="00037ADF">
      <w:pPr>
        <w:rPr>
          <w:rFonts w:ascii="Arial Narrow" w:hAnsi="Arial Narrow"/>
          <w:szCs w:val="24"/>
        </w:rPr>
      </w:pPr>
      <w:r w:rsidRPr="00264C97">
        <w:rPr>
          <w:rFonts w:ascii="Arial Narrow" w:hAnsi="Arial Narrow"/>
          <w:szCs w:val="24"/>
        </w:rPr>
        <w:lastRenderedPageBreak/>
        <w:t xml:space="preserve">______ (Initial) I have read and understand </w:t>
      </w:r>
      <w:r w:rsidR="00C429F4">
        <w:rPr>
          <w:rFonts w:ascii="Arial Narrow" w:hAnsi="Arial Narrow"/>
          <w:szCs w:val="24"/>
        </w:rPr>
        <w:t xml:space="preserve">the </w:t>
      </w:r>
      <w:r w:rsidRPr="00264C97">
        <w:rPr>
          <w:rFonts w:ascii="Arial Narrow" w:hAnsi="Arial Narrow"/>
          <w:szCs w:val="24"/>
        </w:rPr>
        <w:t>policies related to confidentiality and its limitations outlined above.</w:t>
      </w:r>
    </w:p>
    <w:p w14:paraId="4310EFD8" w14:textId="77777777" w:rsidR="009E7DDD" w:rsidRPr="00264C97" w:rsidRDefault="009E7DDD" w:rsidP="00037ADF">
      <w:pPr>
        <w:rPr>
          <w:rFonts w:ascii="Arial Narrow" w:hAnsi="Arial Narrow"/>
          <w:szCs w:val="24"/>
        </w:rPr>
      </w:pPr>
    </w:p>
    <w:p w14:paraId="7BCDFE91" w14:textId="09EF36BC" w:rsidR="009E7DDD" w:rsidRPr="00264C97" w:rsidRDefault="00616840" w:rsidP="00616840">
      <w:pPr>
        <w:rPr>
          <w:rFonts w:ascii="Arial Narrow" w:hAnsi="Arial Narrow"/>
          <w:szCs w:val="24"/>
        </w:rPr>
      </w:pPr>
      <w:r w:rsidRPr="00264C97">
        <w:rPr>
          <w:rFonts w:ascii="Arial Narrow" w:hAnsi="Arial Narrow"/>
          <w:b/>
          <w:szCs w:val="24"/>
        </w:rPr>
        <w:t>C</w:t>
      </w:r>
      <w:r w:rsidR="00185EE2" w:rsidRPr="00264C97">
        <w:rPr>
          <w:rFonts w:ascii="Arial Narrow" w:hAnsi="Arial Narrow"/>
          <w:b/>
          <w:szCs w:val="24"/>
        </w:rPr>
        <w:t>onsent to</w:t>
      </w:r>
      <w:r w:rsidRPr="00264C97">
        <w:rPr>
          <w:rFonts w:ascii="Arial Narrow" w:hAnsi="Arial Narrow"/>
          <w:b/>
          <w:szCs w:val="24"/>
        </w:rPr>
        <w:t xml:space="preserve"> </w:t>
      </w:r>
      <w:r w:rsidR="00185EE2" w:rsidRPr="00264C97">
        <w:rPr>
          <w:rFonts w:ascii="Arial Narrow" w:hAnsi="Arial Narrow"/>
          <w:b/>
          <w:szCs w:val="24"/>
        </w:rPr>
        <w:t>permit</w:t>
      </w:r>
      <w:r w:rsidRPr="00264C97">
        <w:rPr>
          <w:rFonts w:ascii="Arial Narrow" w:hAnsi="Arial Narrow"/>
          <w:b/>
          <w:szCs w:val="24"/>
        </w:rPr>
        <w:t xml:space="preserve"> </w:t>
      </w:r>
      <w:r w:rsidR="00B15103" w:rsidRPr="00264C97">
        <w:rPr>
          <w:rFonts w:ascii="Arial Narrow" w:hAnsi="Arial Narrow"/>
          <w:b/>
          <w:szCs w:val="24"/>
        </w:rPr>
        <w:t>testing</w:t>
      </w:r>
      <w:r w:rsidRPr="00264C97">
        <w:rPr>
          <w:rFonts w:ascii="Arial Narrow" w:hAnsi="Arial Narrow"/>
          <w:b/>
          <w:szCs w:val="24"/>
        </w:rPr>
        <w:t xml:space="preserve"> </w:t>
      </w:r>
      <w:r w:rsidR="00B15103" w:rsidRPr="00264C97">
        <w:rPr>
          <w:rFonts w:ascii="Arial Narrow" w:hAnsi="Arial Narrow"/>
          <w:b/>
          <w:szCs w:val="24"/>
        </w:rPr>
        <w:t>after</w:t>
      </w:r>
      <w:r w:rsidRPr="00264C97">
        <w:rPr>
          <w:rFonts w:ascii="Arial Narrow" w:hAnsi="Arial Narrow"/>
          <w:b/>
          <w:szCs w:val="24"/>
        </w:rPr>
        <w:t xml:space="preserve"> </w:t>
      </w:r>
      <w:r w:rsidR="00B15103" w:rsidRPr="00264C97">
        <w:rPr>
          <w:rFonts w:ascii="Arial Narrow" w:hAnsi="Arial Narrow"/>
          <w:b/>
          <w:szCs w:val="24"/>
        </w:rPr>
        <w:t>an</w:t>
      </w:r>
      <w:r w:rsidRPr="00264C97">
        <w:rPr>
          <w:rFonts w:ascii="Arial Narrow" w:hAnsi="Arial Narrow"/>
          <w:b/>
          <w:szCs w:val="24"/>
        </w:rPr>
        <w:t xml:space="preserve"> </w:t>
      </w:r>
      <w:r w:rsidR="00B15103" w:rsidRPr="00CA48C8">
        <w:rPr>
          <w:rFonts w:ascii="Arial Narrow" w:hAnsi="Arial Narrow"/>
          <w:b/>
          <w:szCs w:val="24"/>
        </w:rPr>
        <w:t xml:space="preserve">occurrence of a blood or </w:t>
      </w:r>
      <w:r w:rsidR="00B15103">
        <w:rPr>
          <w:rFonts w:ascii="Arial Narrow" w:hAnsi="Arial Narrow"/>
          <w:b/>
          <w:szCs w:val="24"/>
        </w:rPr>
        <w:t>b</w:t>
      </w:r>
      <w:r w:rsidR="00B15103" w:rsidRPr="00264C97">
        <w:rPr>
          <w:rFonts w:ascii="Arial Narrow" w:hAnsi="Arial Narrow"/>
          <w:b/>
          <w:szCs w:val="24"/>
        </w:rPr>
        <w:t>ody fluid exchange:</w:t>
      </w:r>
      <w:r w:rsidR="00B15103">
        <w:rPr>
          <w:rFonts w:ascii="Arial Narrow" w:hAnsi="Arial Narrow"/>
          <w:szCs w:val="24"/>
        </w:rPr>
        <w:t xml:space="preserve"> </w:t>
      </w:r>
      <w:r w:rsidRPr="00264C97">
        <w:rPr>
          <w:rFonts w:ascii="Arial Narrow" w:hAnsi="Arial Narrow"/>
          <w:szCs w:val="24"/>
        </w:rPr>
        <w:t>In the course of care and treatment</w:t>
      </w:r>
      <w:r w:rsidR="008261E5">
        <w:rPr>
          <w:rFonts w:ascii="Arial Narrow" w:hAnsi="Arial Narrow"/>
          <w:szCs w:val="24"/>
        </w:rPr>
        <w:t>,</w:t>
      </w:r>
      <w:r w:rsidRPr="00264C97">
        <w:rPr>
          <w:rFonts w:ascii="Arial Narrow" w:hAnsi="Arial Narrow"/>
          <w:szCs w:val="24"/>
        </w:rPr>
        <w:t xml:space="preserve"> </w:t>
      </w:r>
      <w:r w:rsidR="008261E5">
        <w:rPr>
          <w:rFonts w:ascii="Arial Narrow" w:hAnsi="Arial Narrow"/>
          <w:szCs w:val="24"/>
        </w:rPr>
        <w:t>Wellness Center</w:t>
      </w:r>
      <w:r w:rsidRPr="00264C97">
        <w:rPr>
          <w:rFonts w:ascii="Arial Narrow" w:hAnsi="Arial Narrow"/>
          <w:szCs w:val="24"/>
        </w:rPr>
        <w:t xml:space="preserve"> workers may be accidentally exposed to a </w:t>
      </w:r>
      <w:r w:rsidR="00A2401E">
        <w:rPr>
          <w:rFonts w:ascii="Arial Narrow" w:hAnsi="Arial Narrow"/>
          <w:szCs w:val="24"/>
        </w:rPr>
        <w:t>client/</w:t>
      </w:r>
      <w:r w:rsidRPr="00264C97">
        <w:rPr>
          <w:rFonts w:ascii="Arial Narrow" w:hAnsi="Arial Narrow"/>
          <w:szCs w:val="24"/>
        </w:rPr>
        <w:t xml:space="preserve">patient’s blood or body fluids (through needle sticks, blood splatters, etc.). Communicable diseases, including the HIV virus that causes AIDS, are known to be transmitted through accidental exposures of this type. When a </w:t>
      </w:r>
      <w:r w:rsidR="008261E5">
        <w:rPr>
          <w:rFonts w:ascii="Arial Narrow" w:hAnsi="Arial Narrow"/>
          <w:szCs w:val="24"/>
        </w:rPr>
        <w:t>Wellness Center</w:t>
      </w:r>
      <w:r w:rsidRPr="00264C97">
        <w:rPr>
          <w:rFonts w:ascii="Arial Narrow" w:hAnsi="Arial Narrow"/>
          <w:szCs w:val="24"/>
        </w:rPr>
        <w:t xml:space="preserve"> worker is exposed to a </w:t>
      </w:r>
      <w:r w:rsidR="00A2401E">
        <w:rPr>
          <w:rFonts w:ascii="Arial Narrow" w:hAnsi="Arial Narrow"/>
          <w:szCs w:val="24"/>
        </w:rPr>
        <w:t>client/</w:t>
      </w:r>
      <w:r w:rsidRPr="00264C97">
        <w:rPr>
          <w:rFonts w:ascii="Arial Narrow" w:hAnsi="Arial Narrow"/>
          <w:szCs w:val="24"/>
        </w:rPr>
        <w:t xml:space="preserve">patient’s blood or body fluid, the </w:t>
      </w:r>
      <w:r w:rsidR="00A2401E">
        <w:rPr>
          <w:rFonts w:ascii="Arial Narrow" w:hAnsi="Arial Narrow"/>
          <w:szCs w:val="24"/>
        </w:rPr>
        <w:t>client/</w:t>
      </w:r>
      <w:r w:rsidRPr="00264C97">
        <w:rPr>
          <w:rFonts w:ascii="Arial Narrow" w:hAnsi="Arial Narrow"/>
          <w:szCs w:val="24"/>
        </w:rPr>
        <w:t xml:space="preserve">patient may be required to be tested for HIV antibody and other communicable diseases in order to determine whether an actual exposure has occurred. This information is necessary so that the </w:t>
      </w:r>
      <w:r w:rsidR="00A2401E">
        <w:rPr>
          <w:rFonts w:ascii="Arial Narrow" w:hAnsi="Arial Narrow"/>
          <w:szCs w:val="24"/>
        </w:rPr>
        <w:t>Wellness Center</w:t>
      </w:r>
      <w:r w:rsidRPr="00264C97">
        <w:rPr>
          <w:rFonts w:ascii="Arial Narrow" w:hAnsi="Arial Narrow"/>
          <w:szCs w:val="24"/>
        </w:rPr>
        <w:t xml:space="preserve"> worker can receive appropriate counseling and medical treatment. I understand and agree, that in the event a </w:t>
      </w:r>
      <w:r w:rsidR="008261E5">
        <w:rPr>
          <w:rFonts w:ascii="Arial Narrow" w:hAnsi="Arial Narrow"/>
          <w:szCs w:val="24"/>
        </w:rPr>
        <w:t>Wellness Center</w:t>
      </w:r>
      <w:r w:rsidRPr="00264C97">
        <w:rPr>
          <w:rFonts w:ascii="Arial Narrow" w:hAnsi="Arial Narrow"/>
          <w:szCs w:val="24"/>
        </w:rPr>
        <w:t xml:space="preserve"> worker is exposed to my blood or body fluids, my blood will be tested, at no cost to me, in a confidential manner, for HIV antibody, and other communicable diseases. The results of these tests will not prejudice my </w:t>
      </w:r>
      <w:r w:rsidR="00A2401E">
        <w:rPr>
          <w:rFonts w:ascii="Arial Narrow" w:hAnsi="Arial Narrow"/>
          <w:szCs w:val="24"/>
        </w:rPr>
        <w:t>client/</w:t>
      </w:r>
      <w:r w:rsidRPr="00264C97">
        <w:rPr>
          <w:rFonts w:ascii="Arial Narrow" w:hAnsi="Arial Narrow"/>
          <w:szCs w:val="24"/>
        </w:rPr>
        <w:t xml:space="preserve">patient relationship </w:t>
      </w:r>
      <w:r w:rsidR="00A2401E">
        <w:rPr>
          <w:rFonts w:ascii="Arial Narrow" w:hAnsi="Arial Narrow"/>
          <w:szCs w:val="24"/>
        </w:rPr>
        <w:t xml:space="preserve">by </w:t>
      </w:r>
      <w:r w:rsidR="00727B36">
        <w:rPr>
          <w:rFonts w:ascii="Arial Narrow" w:hAnsi="Arial Narrow"/>
          <w:szCs w:val="24"/>
        </w:rPr>
        <w:t xml:space="preserve">receiving services offered by the </w:t>
      </w:r>
      <w:r w:rsidR="006A276C">
        <w:rPr>
          <w:rFonts w:ascii="Arial Narrow" w:hAnsi="Arial Narrow"/>
          <w:szCs w:val="24"/>
        </w:rPr>
        <w:t>Wellness</w:t>
      </w:r>
      <w:r w:rsidR="00727B36">
        <w:rPr>
          <w:rFonts w:ascii="Arial Narrow" w:hAnsi="Arial Narrow"/>
          <w:szCs w:val="24"/>
        </w:rPr>
        <w:t xml:space="preserve"> Center.</w:t>
      </w:r>
      <w:r w:rsidRPr="00264C97">
        <w:rPr>
          <w:rFonts w:ascii="Arial Narrow" w:hAnsi="Arial Narrow"/>
          <w:szCs w:val="24"/>
        </w:rPr>
        <w:t xml:space="preserve"> </w:t>
      </w:r>
    </w:p>
    <w:p w14:paraId="28ABFD5C" w14:textId="77777777" w:rsidR="00616840" w:rsidRPr="00264C97" w:rsidRDefault="00616840" w:rsidP="00037ADF">
      <w:pPr>
        <w:rPr>
          <w:rFonts w:ascii="Arial Narrow" w:hAnsi="Arial Narrow"/>
          <w:szCs w:val="24"/>
        </w:rPr>
      </w:pPr>
    </w:p>
    <w:p w14:paraId="69236F7C" w14:textId="4F33AE0D" w:rsidR="00037ADF" w:rsidRPr="00264C97" w:rsidRDefault="00B15103" w:rsidP="00037ADF">
      <w:pPr>
        <w:rPr>
          <w:rStyle w:val="Hyperlink"/>
          <w:rFonts w:ascii="Arial Narrow" w:hAnsi="Arial Narrow"/>
          <w:color w:val="auto"/>
          <w:szCs w:val="24"/>
          <w:u w:val="none"/>
        </w:rPr>
      </w:pPr>
      <w:r w:rsidRPr="00264C97">
        <w:rPr>
          <w:rFonts w:ascii="Arial Narrow" w:hAnsi="Arial Narrow"/>
          <w:b/>
          <w:szCs w:val="24"/>
        </w:rPr>
        <w:t>Fee for Service</w:t>
      </w:r>
      <w:r>
        <w:rPr>
          <w:rFonts w:ascii="Arial Narrow" w:hAnsi="Arial Narrow"/>
          <w:b/>
          <w:szCs w:val="24"/>
        </w:rPr>
        <w:t xml:space="preserve">: </w:t>
      </w:r>
      <w:r w:rsidR="008261E5" w:rsidRPr="008261E5">
        <w:rPr>
          <w:rFonts w:ascii="Arial Narrow" w:hAnsi="Arial Narrow"/>
          <w:szCs w:val="24"/>
        </w:rPr>
        <w:t xml:space="preserve">The Wellness Center renders quality care to </w:t>
      </w:r>
      <w:r w:rsidR="00A2401E">
        <w:rPr>
          <w:rFonts w:ascii="Arial Narrow" w:hAnsi="Arial Narrow"/>
          <w:szCs w:val="24"/>
        </w:rPr>
        <w:t>client/</w:t>
      </w:r>
      <w:r w:rsidR="008261E5" w:rsidRPr="008261E5">
        <w:rPr>
          <w:rFonts w:ascii="Arial Narrow" w:hAnsi="Arial Narrow"/>
          <w:szCs w:val="24"/>
        </w:rPr>
        <w:t xml:space="preserve">patients and preserves the dignity and confidentiality of </w:t>
      </w:r>
      <w:r w:rsidR="00A2401E">
        <w:rPr>
          <w:rFonts w:ascii="Arial Narrow" w:hAnsi="Arial Narrow"/>
          <w:szCs w:val="24"/>
        </w:rPr>
        <w:t>client/</w:t>
      </w:r>
      <w:r w:rsidR="008261E5" w:rsidRPr="008261E5">
        <w:rPr>
          <w:rFonts w:ascii="Arial Narrow" w:hAnsi="Arial Narrow"/>
          <w:szCs w:val="24"/>
        </w:rPr>
        <w:t xml:space="preserve">patients while receiving appropriate payment for services provided. The cost of services provided by the Wellness Center is the responsibility of the </w:t>
      </w:r>
      <w:r w:rsidR="00A2401E">
        <w:rPr>
          <w:rFonts w:ascii="Arial Narrow" w:hAnsi="Arial Narrow"/>
          <w:szCs w:val="24"/>
        </w:rPr>
        <w:t>client/</w:t>
      </w:r>
      <w:r w:rsidR="008261E5" w:rsidRPr="008261E5">
        <w:rPr>
          <w:rFonts w:ascii="Arial Narrow" w:hAnsi="Arial Narrow"/>
          <w:szCs w:val="24"/>
        </w:rPr>
        <w:t xml:space="preserve">patient. Payment is expected at the time of service unless arrangements have been made prior to treatment. </w:t>
      </w:r>
      <w:r w:rsidR="00A2401E">
        <w:rPr>
          <w:rFonts w:ascii="Arial Narrow" w:hAnsi="Arial Narrow"/>
          <w:szCs w:val="24"/>
        </w:rPr>
        <w:t>Client/p</w:t>
      </w:r>
      <w:r w:rsidR="00A2401E" w:rsidRPr="008261E5">
        <w:rPr>
          <w:rFonts w:ascii="Arial Narrow" w:hAnsi="Arial Narrow"/>
          <w:szCs w:val="24"/>
        </w:rPr>
        <w:t xml:space="preserve">atients </w:t>
      </w:r>
      <w:r w:rsidR="008261E5" w:rsidRPr="008261E5">
        <w:rPr>
          <w:rFonts w:ascii="Arial Narrow" w:hAnsi="Arial Narrow"/>
          <w:szCs w:val="24"/>
        </w:rPr>
        <w:t xml:space="preserve">with concerns about ability to pay should speak with their provider, clinician, or front office personnel. </w:t>
      </w:r>
      <w:r w:rsidR="001A3CC6">
        <w:rPr>
          <w:rFonts w:ascii="Arial Narrow" w:hAnsi="Arial Narrow"/>
          <w:szCs w:val="24"/>
        </w:rPr>
        <w:t xml:space="preserve"> </w:t>
      </w:r>
      <w:r w:rsidR="008261E5" w:rsidRPr="008261E5">
        <w:rPr>
          <w:rFonts w:ascii="Arial Narrow" w:hAnsi="Arial Narrow"/>
          <w:szCs w:val="24"/>
        </w:rPr>
        <w:t xml:space="preserve">Complaints related to charges shall be directed to the Office Manager or the Director for resolution. Student accounts may be placed on hold for any outstanding balance on the Wellness Center account, which could result in a hold of grades and transcripts, and you may be sent to state collections. </w:t>
      </w:r>
      <w:r w:rsidR="00A2401E">
        <w:rPr>
          <w:rFonts w:ascii="Arial Narrow" w:hAnsi="Arial Narrow"/>
          <w:szCs w:val="24"/>
        </w:rPr>
        <w:t>Client/p</w:t>
      </w:r>
      <w:r w:rsidR="00A2401E" w:rsidRPr="008261E5">
        <w:rPr>
          <w:rFonts w:ascii="Arial Narrow" w:hAnsi="Arial Narrow"/>
          <w:szCs w:val="24"/>
        </w:rPr>
        <w:t xml:space="preserve">atient </w:t>
      </w:r>
      <w:r w:rsidR="008261E5" w:rsidRPr="008261E5">
        <w:rPr>
          <w:rFonts w:ascii="Arial Narrow" w:hAnsi="Arial Narrow"/>
          <w:szCs w:val="24"/>
        </w:rPr>
        <w:t>statements are available at the Wellness Center front desk or at the Bursar’s Office for outstanding account balances. Statements can only be given to the patient.</w:t>
      </w:r>
      <w:r w:rsidR="004B06CC">
        <w:rPr>
          <w:rFonts w:ascii="Arial Narrow" w:hAnsi="Arial Narrow"/>
          <w:szCs w:val="24"/>
        </w:rPr>
        <w:t xml:space="preserve"> The University’s policy for a returned check is a $20 charge to the student’s account. </w:t>
      </w:r>
    </w:p>
    <w:p w14:paraId="0F78E9AD" w14:textId="77777777" w:rsidR="00B15103" w:rsidRDefault="00B15103" w:rsidP="00037ADF">
      <w:pPr>
        <w:rPr>
          <w:rStyle w:val="Hyperlink"/>
          <w:rFonts w:ascii="Arial Narrow" w:hAnsi="Arial Narrow"/>
          <w:color w:val="auto"/>
          <w:szCs w:val="24"/>
          <w:u w:val="none"/>
        </w:rPr>
      </w:pPr>
    </w:p>
    <w:p w14:paraId="2CA94E77" w14:textId="4CF64769" w:rsidR="00037ADF" w:rsidRPr="00264C97" w:rsidRDefault="00037ADF" w:rsidP="00037ADF">
      <w:pPr>
        <w:rPr>
          <w:rFonts w:ascii="Arial Narrow" w:hAnsi="Arial Narrow"/>
          <w:szCs w:val="24"/>
        </w:rPr>
      </w:pPr>
      <w:r w:rsidRPr="00264C97">
        <w:rPr>
          <w:rStyle w:val="Hyperlink"/>
          <w:rFonts w:ascii="Arial Narrow" w:hAnsi="Arial Narrow"/>
          <w:b/>
          <w:color w:val="auto"/>
          <w:szCs w:val="24"/>
          <w:u w:val="none"/>
        </w:rPr>
        <w:t>Cancellations</w:t>
      </w:r>
      <w:r w:rsidR="004B06CC">
        <w:rPr>
          <w:rStyle w:val="Hyperlink"/>
          <w:rFonts w:ascii="Arial Narrow" w:hAnsi="Arial Narrow"/>
          <w:b/>
          <w:color w:val="auto"/>
          <w:szCs w:val="24"/>
          <w:u w:val="none"/>
        </w:rPr>
        <w:t>/Late for Appointment</w:t>
      </w:r>
      <w:r w:rsidRPr="00264C97">
        <w:rPr>
          <w:rStyle w:val="Hyperlink"/>
          <w:rFonts w:ascii="Arial Narrow" w:hAnsi="Arial Narrow"/>
          <w:b/>
          <w:color w:val="auto"/>
          <w:szCs w:val="24"/>
          <w:u w:val="none"/>
        </w:rPr>
        <w:t>:</w:t>
      </w:r>
      <w:r w:rsidRPr="00264C97">
        <w:rPr>
          <w:rStyle w:val="Hyperlink"/>
          <w:rFonts w:ascii="Arial Narrow" w:hAnsi="Arial Narrow"/>
          <w:color w:val="auto"/>
          <w:szCs w:val="24"/>
          <w:u w:val="none"/>
        </w:rPr>
        <w:t xml:space="preserve"> Except in case of emergency or illness,</w:t>
      </w:r>
      <w:r w:rsidR="006A276C">
        <w:rPr>
          <w:rStyle w:val="Hyperlink"/>
          <w:rFonts w:ascii="Arial Narrow" w:hAnsi="Arial Narrow"/>
          <w:color w:val="auto"/>
          <w:szCs w:val="24"/>
          <w:u w:val="none"/>
        </w:rPr>
        <w:t xml:space="preserve"> health and mental health</w:t>
      </w:r>
      <w:r w:rsidR="006E09DE">
        <w:rPr>
          <w:rStyle w:val="Hyperlink"/>
          <w:rFonts w:ascii="Arial Narrow" w:hAnsi="Arial Narrow"/>
          <w:color w:val="auto"/>
          <w:szCs w:val="24"/>
          <w:u w:val="none"/>
        </w:rPr>
        <w:t xml:space="preserve"> </w:t>
      </w:r>
      <w:r w:rsidRPr="00264C97">
        <w:rPr>
          <w:rStyle w:val="Hyperlink"/>
          <w:rFonts w:ascii="Arial Narrow" w:hAnsi="Arial Narrow"/>
          <w:color w:val="auto"/>
          <w:szCs w:val="24"/>
          <w:u w:val="none"/>
        </w:rPr>
        <w:t xml:space="preserve">appointments </w:t>
      </w:r>
      <w:r w:rsidR="00CF0070">
        <w:rPr>
          <w:rStyle w:val="Hyperlink"/>
          <w:rFonts w:ascii="Arial Narrow" w:hAnsi="Arial Narrow"/>
          <w:color w:val="auto"/>
          <w:szCs w:val="24"/>
          <w:u w:val="none"/>
        </w:rPr>
        <w:t xml:space="preserve">should </w:t>
      </w:r>
      <w:r w:rsidRPr="00264C97">
        <w:rPr>
          <w:rStyle w:val="Hyperlink"/>
          <w:rFonts w:ascii="Arial Narrow" w:hAnsi="Arial Narrow"/>
          <w:color w:val="auto"/>
          <w:szCs w:val="24"/>
          <w:u w:val="none"/>
        </w:rPr>
        <w:t>be cancelled at least 2</w:t>
      </w:r>
      <w:r w:rsidR="00335F91">
        <w:rPr>
          <w:rStyle w:val="Hyperlink"/>
          <w:rFonts w:ascii="Arial Narrow" w:hAnsi="Arial Narrow"/>
          <w:color w:val="auto"/>
          <w:szCs w:val="24"/>
          <w:u w:val="none"/>
        </w:rPr>
        <w:t>4</w:t>
      </w:r>
      <w:r w:rsidRPr="00264C97">
        <w:rPr>
          <w:rStyle w:val="Hyperlink"/>
          <w:rFonts w:ascii="Arial Narrow" w:hAnsi="Arial Narrow"/>
          <w:color w:val="auto"/>
          <w:szCs w:val="24"/>
          <w:u w:val="none"/>
        </w:rPr>
        <w:t xml:space="preserve"> hours ahead of time. Failure to </w:t>
      </w:r>
      <w:r w:rsidR="00335F91">
        <w:rPr>
          <w:rStyle w:val="Hyperlink"/>
          <w:rFonts w:ascii="Arial Narrow" w:hAnsi="Arial Narrow"/>
          <w:color w:val="auto"/>
          <w:szCs w:val="24"/>
          <w:u w:val="none"/>
        </w:rPr>
        <w:t>cancel at least 2 hours ahead of time</w:t>
      </w:r>
      <w:r w:rsidRPr="00264C97">
        <w:rPr>
          <w:rStyle w:val="Hyperlink"/>
          <w:rFonts w:ascii="Arial Narrow" w:hAnsi="Arial Narrow"/>
          <w:color w:val="auto"/>
          <w:szCs w:val="24"/>
          <w:u w:val="none"/>
        </w:rPr>
        <w:t xml:space="preserve"> </w:t>
      </w:r>
      <w:r w:rsidR="00CF0070">
        <w:rPr>
          <w:rStyle w:val="Hyperlink"/>
          <w:rFonts w:ascii="Arial Narrow" w:hAnsi="Arial Narrow"/>
          <w:color w:val="auto"/>
          <w:szCs w:val="24"/>
          <w:u w:val="none"/>
        </w:rPr>
        <w:t>will</w:t>
      </w:r>
      <w:r w:rsidR="00CF0070" w:rsidRPr="00264C97">
        <w:rPr>
          <w:rStyle w:val="Hyperlink"/>
          <w:rFonts w:ascii="Arial Narrow" w:hAnsi="Arial Narrow"/>
          <w:color w:val="auto"/>
          <w:szCs w:val="24"/>
          <w:u w:val="none"/>
        </w:rPr>
        <w:t xml:space="preserve"> </w:t>
      </w:r>
      <w:r w:rsidRPr="00264C97">
        <w:rPr>
          <w:rStyle w:val="Hyperlink"/>
          <w:rFonts w:ascii="Arial Narrow" w:hAnsi="Arial Narrow"/>
          <w:color w:val="auto"/>
          <w:szCs w:val="24"/>
          <w:u w:val="none"/>
        </w:rPr>
        <w:t>result in billing for the missed appointment.</w:t>
      </w:r>
      <w:r w:rsidR="004B06CC">
        <w:rPr>
          <w:rStyle w:val="Hyperlink"/>
          <w:rFonts w:ascii="Arial Narrow" w:hAnsi="Arial Narrow"/>
          <w:color w:val="auto"/>
          <w:szCs w:val="24"/>
          <w:u w:val="none"/>
        </w:rPr>
        <w:t xml:space="preserve"> Check in time is 15 minutes prior to the scheduled appointment. Clients/patients arriving past check-in time may be asked to reschedule their appointment. </w:t>
      </w:r>
    </w:p>
    <w:p w14:paraId="7634030B" w14:textId="77777777" w:rsidR="00A46D70" w:rsidRPr="00264C97" w:rsidRDefault="00A46D70" w:rsidP="008548A5">
      <w:pPr>
        <w:jc w:val="both"/>
        <w:rPr>
          <w:rFonts w:ascii="Arial Narrow" w:hAnsi="Arial Narrow"/>
          <w:szCs w:val="24"/>
        </w:rPr>
      </w:pPr>
    </w:p>
    <w:p w14:paraId="4465B8B4" w14:textId="1F1E772A" w:rsidR="00A46D70" w:rsidRPr="00264C97" w:rsidRDefault="0064578B" w:rsidP="008548A5">
      <w:pPr>
        <w:jc w:val="both"/>
        <w:rPr>
          <w:rFonts w:ascii="Arial Narrow" w:hAnsi="Arial Narrow"/>
          <w:szCs w:val="24"/>
        </w:rPr>
      </w:pPr>
      <w:r w:rsidRPr="00264C97">
        <w:rPr>
          <w:rFonts w:ascii="Arial Narrow" w:hAnsi="Arial Narrow"/>
          <w:szCs w:val="24"/>
        </w:rPr>
        <w:t xml:space="preserve">I have </w:t>
      </w:r>
      <w:r w:rsidR="00CF0070">
        <w:rPr>
          <w:rFonts w:ascii="Arial Narrow" w:hAnsi="Arial Narrow"/>
          <w:szCs w:val="24"/>
        </w:rPr>
        <w:t>been offered</w:t>
      </w:r>
      <w:r w:rsidR="00CF0070" w:rsidRPr="00264C97">
        <w:rPr>
          <w:rFonts w:ascii="Arial Narrow" w:hAnsi="Arial Narrow"/>
          <w:szCs w:val="24"/>
        </w:rPr>
        <w:t xml:space="preserve"> </w:t>
      </w:r>
      <w:r w:rsidRPr="00264C97">
        <w:rPr>
          <w:rFonts w:ascii="Arial Narrow" w:hAnsi="Arial Narrow"/>
          <w:szCs w:val="24"/>
        </w:rPr>
        <w:t xml:space="preserve">a copy of </w:t>
      </w:r>
      <w:r w:rsidR="00F638AC" w:rsidRPr="00F638AC">
        <w:rPr>
          <w:rFonts w:ascii="Arial Narrow" w:hAnsi="Arial Narrow"/>
          <w:szCs w:val="24"/>
        </w:rPr>
        <w:t>Consent to Services</w:t>
      </w:r>
      <w:r w:rsidR="00F638AC">
        <w:rPr>
          <w:rFonts w:ascii="Arial Narrow" w:hAnsi="Arial Narrow"/>
          <w:szCs w:val="24"/>
        </w:rPr>
        <w:t>,</w:t>
      </w:r>
      <w:r w:rsidR="00F638AC" w:rsidRPr="00CA48C8">
        <w:rPr>
          <w:rFonts w:ascii="Arial Narrow" w:hAnsi="Arial Narrow"/>
          <w:szCs w:val="24"/>
        </w:rPr>
        <w:t xml:space="preserve"> </w:t>
      </w:r>
      <w:r w:rsidRPr="00264C97">
        <w:rPr>
          <w:rFonts w:ascii="Arial Narrow" w:hAnsi="Arial Narrow"/>
          <w:szCs w:val="24"/>
        </w:rPr>
        <w:t xml:space="preserve">Student Privacy Rights, </w:t>
      </w:r>
      <w:r w:rsidR="00F638AC">
        <w:rPr>
          <w:rFonts w:ascii="Arial Narrow" w:hAnsi="Arial Narrow"/>
          <w:szCs w:val="24"/>
        </w:rPr>
        <w:t xml:space="preserve">and </w:t>
      </w:r>
      <w:r w:rsidRPr="00264C97">
        <w:rPr>
          <w:rFonts w:ascii="Arial Narrow" w:hAnsi="Arial Narrow"/>
          <w:szCs w:val="24"/>
        </w:rPr>
        <w:t>Disclosur</w:t>
      </w:r>
      <w:r w:rsidR="00F638AC">
        <w:rPr>
          <w:rFonts w:ascii="Arial Narrow" w:hAnsi="Arial Narrow"/>
          <w:szCs w:val="24"/>
        </w:rPr>
        <w:t>e</w:t>
      </w:r>
      <w:r w:rsidR="006E09DE">
        <w:rPr>
          <w:rFonts w:ascii="Arial Narrow" w:hAnsi="Arial Narrow"/>
          <w:szCs w:val="24"/>
        </w:rPr>
        <w:t xml:space="preserve">. </w:t>
      </w:r>
      <w:r w:rsidRPr="00264C97">
        <w:rPr>
          <w:rFonts w:ascii="Arial Narrow" w:hAnsi="Arial Narrow"/>
          <w:szCs w:val="24"/>
        </w:rPr>
        <w:t xml:space="preserve">I have read the preceding information, and I understand my rights as a student-patient of the </w:t>
      </w:r>
      <w:r w:rsidR="006A276C">
        <w:rPr>
          <w:rFonts w:ascii="Arial Narrow" w:hAnsi="Arial Narrow"/>
          <w:szCs w:val="24"/>
        </w:rPr>
        <w:t>Wellness</w:t>
      </w:r>
      <w:r w:rsidRPr="00264C97">
        <w:rPr>
          <w:rFonts w:ascii="Arial Narrow" w:hAnsi="Arial Narrow"/>
          <w:szCs w:val="24"/>
        </w:rPr>
        <w:t xml:space="preserve"> Center.</w:t>
      </w:r>
    </w:p>
    <w:p w14:paraId="0D6BA709" w14:textId="77777777" w:rsidR="0064578B" w:rsidRPr="00264C97" w:rsidRDefault="0064578B" w:rsidP="008548A5">
      <w:pPr>
        <w:jc w:val="both"/>
        <w:rPr>
          <w:rFonts w:ascii="Arial Narrow" w:hAnsi="Arial Narrow"/>
          <w:szCs w:val="24"/>
        </w:rPr>
      </w:pPr>
    </w:p>
    <w:p w14:paraId="75F3CF58" w14:textId="0410A4EF" w:rsidR="00F638AC" w:rsidRPr="00F638AC" w:rsidRDefault="00F638AC" w:rsidP="00F638AC">
      <w:pPr>
        <w:jc w:val="both"/>
        <w:rPr>
          <w:rFonts w:ascii="Arial Narrow" w:hAnsi="Arial Narrow"/>
          <w:szCs w:val="24"/>
        </w:rPr>
      </w:pPr>
      <w:r w:rsidRPr="00F638AC">
        <w:rPr>
          <w:rFonts w:ascii="Arial Narrow" w:hAnsi="Arial Narrow"/>
          <w:szCs w:val="24"/>
        </w:rPr>
        <w:t xml:space="preserve">__________________________________                                   </w:t>
      </w:r>
      <w:r w:rsidR="00CA66C4">
        <w:rPr>
          <w:rFonts w:ascii="Arial Narrow" w:hAnsi="Arial Narrow"/>
          <w:szCs w:val="24"/>
        </w:rPr>
        <w:tab/>
        <w:t xml:space="preserve">      </w:t>
      </w:r>
      <w:r w:rsidRPr="00F638AC">
        <w:rPr>
          <w:rFonts w:ascii="Arial Narrow" w:hAnsi="Arial Narrow"/>
          <w:szCs w:val="24"/>
        </w:rPr>
        <w:t>___________________________</w:t>
      </w:r>
    </w:p>
    <w:p w14:paraId="25666353" w14:textId="0707818B" w:rsidR="00F638AC" w:rsidRPr="00F638AC" w:rsidRDefault="00F638AC" w:rsidP="00F638AC">
      <w:pPr>
        <w:jc w:val="both"/>
        <w:rPr>
          <w:rFonts w:ascii="Arial Narrow" w:hAnsi="Arial Narrow"/>
          <w:szCs w:val="24"/>
        </w:rPr>
      </w:pPr>
      <w:r w:rsidRPr="00F638AC">
        <w:rPr>
          <w:rFonts w:ascii="Arial Narrow" w:hAnsi="Arial Narrow"/>
          <w:szCs w:val="24"/>
        </w:rPr>
        <w:t xml:space="preserve">                       </w:t>
      </w:r>
      <w:r w:rsidR="00CA66C4">
        <w:rPr>
          <w:rFonts w:ascii="Arial Narrow" w:hAnsi="Arial Narrow"/>
          <w:szCs w:val="24"/>
        </w:rPr>
        <w:t xml:space="preserve">  </w:t>
      </w:r>
      <w:r w:rsidRPr="00F638AC">
        <w:rPr>
          <w:rFonts w:ascii="Arial Narrow" w:hAnsi="Arial Narrow"/>
          <w:szCs w:val="24"/>
        </w:rPr>
        <w:t xml:space="preserve"> Printed Name </w:t>
      </w:r>
      <w:r w:rsidRPr="00F638AC">
        <w:rPr>
          <w:rFonts w:ascii="Arial Narrow" w:hAnsi="Arial Narrow"/>
          <w:szCs w:val="24"/>
        </w:rPr>
        <w:tab/>
      </w:r>
      <w:r w:rsidRPr="00F638AC">
        <w:rPr>
          <w:rFonts w:ascii="Arial Narrow" w:hAnsi="Arial Narrow"/>
          <w:szCs w:val="24"/>
        </w:rPr>
        <w:tab/>
      </w:r>
      <w:r w:rsidRPr="00F638AC">
        <w:rPr>
          <w:rFonts w:ascii="Arial Narrow" w:hAnsi="Arial Narrow"/>
          <w:szCs w:val="24"/>
        </w:rPr>
        <w:tab/>
        <w:t xml:space="preserve"> </w:t>
      </w:r>
      <w:r w:rsidRPr="00F638AC">
        <w:rPr>
          <w:rFonts w:ascii="Arial Narrow" w:hAnsi="Arial Narrow"/>
          <w:szCs w:val="24"/>
        </w:rPr>
        <w:tab/>
      </w:r>
      <w:r w:rsidRPr="00F638AC">
        <w:rPr>
          <w:rFonts w:ascii="Arial Narrow" w:hAnsi="Arial Narrow"/>
          <w:szCs w:val="24"/>
        </w:rPr>
        <w:tab/>
      </w:r>
      <w:r w:rsidRPr="00F638AC">
        <w:rPr>
          <w:rFonts w:ascii="Arial Narrow" w:hAnsi="Arial Narrow"/>
          <w:szCs w:val="24"/>
        </w:rPr>
        <w:tab/>
        <w:t xml:space="preserve">     </w:t>
      </w:r>
      <w:r w:rsidR="00CA66C4">
        <w:rPr>
          <w:rFonts w:ascii="Arial Narrow" w:hAnsi="Arial Narrow"/>
          <w:szCs w:val="24"/>
        </w:rPr>
        <w:t xml:space="preserve">   </w:t>
      </w:r>
      <w:r w:rsidRPr="00F638AC">
        <w:rPr>
          <w:rFonts w:ascii="Arial Narrow" w:hAnsi="Arial Narrow"/>
          <w:szCs w:val="24"/>
        </w:rPr>
        <w:t>Student ID #</w:t>
      </w:r>
    </w:p>
    <w:p w14:paraId="63FD2078" w14:textId="77777777" w:rsidR="00F638AC" w:rsidRPr="00F638AC" w:rsidRDefault="00F638AC" w:rsidP="00F638AC">
      <w:pPr>
        <w:jc w:val="both"/>
        <w:rPr>
          <w:rFonts w:ascii="Arial Narrow" w:hAnsi="Arial Narrow"/>
          <w:szCs w:val="24"/>
        </w:rPr>
      </w:pPr>
    </w:p>
    <w:p w14:paraId="00D39A14" w14:textId="77777777" w:rsidR="00F638AC" w:rsidRPr="00F638AC" w:rsidRDefault="00F638AC" w:rsidP="00F638AC">
      <w:pPr>
        <w:jc w:val="both"/>
        <w:rPr>
          <w:rFonts w:ascii="Arial Narrow" w:hAnsi="Arial Narrow"/>
          <w:szCs w:val="24"/>
        </w:rPr>
      </w:pPr>
      <w:r w:rsidRPr="00F638AC">
        <w:rPr>
          <w:rFonts w:ascii="Arial Narrow" w:hAnsi="Arial Narrow"/>
          <w:szCs w:val="24"/>
        </w:rPr>
        <w:t>__________________________________</w:t>
      </w:r>
      <w:r w:rsidRPr="00F638AC">
        <w:rPr>
          <w:rFonts w:ascii="Arial Narrow" w:hAnsi="Arial Narrow"/>
          <w:szCs w:val="24"/>
        </w:rPr>
        <w:tab/>
      </w:r>
      <w:r w:rsidRPr="00F638AC">
        <w:rPr>
          <w:rFonts w:ascii="Arial Narrow" w:hAnsi="Arial Narrow"/>
          <w:szCs w:val="24"/>
        </w:rPr>
        <w:tab/>
      </w:r>
      <w:r w:rsidRPr="00F638AC">
        <w:rPr>
          <w:rFonts w:ascii="Arial Narrow" w:hAnsi="Arial Narrow"/>
          <w:szCs w:val="24"/>
        </w:rPr>
        <w:tab/>
        <w:t xml:space="preserve">      _______________________</w:t>
      </w:r>
    </w:p>
    <w:p w14:paraId="594F7D62" w14:textId="2DC32CDB" w:rsidR="00F63E8C" w:rsidRDefault="00F638AC" w:rsidP="0064578B">
      <w:pPr>
        <w:pBdr>
          <w:bottom w:val="single" w:sz="12" w:space="1" w:color="auto"/>
        </w:pBdr>
        <w:rPr>
          <w:rFonts w:ascii="Arial Narrow" w:hAnsi="Arial Narrow"/>
          <w:szCs w:val="24"/>
        </w:rPr>
      </w:pPr>
      <w:r w:rsidRPr="00F638AC">
        <w:rPr>
          <w:rFonts w:ascii="Arial Narrow" w:hAnsi="Arial Narrow"/>
          <w:szCs w:val="24"/>
        </w:rPr>
        <w:t xml:space="preserve">                         Signed Name</w:t>
      </w:r>
      <w:r w:rsidRPr="00F638AC">
        <w:rPr>
          <w:rFonts w:ascii="Arial Narrow" w:hAnsi="Arial Narrow"/>
          <w:szCs w:val="24"/>
        </w:rPr>
        <w:tab/>
      </w:r>
      <w:r w:rsidRPr="00F638AC">
        <w:rPr>
          <w:rFonts w:ascii="Arial Narrow" w:hAnsi="Arial Narrow"/>
          <w:szCs w:val="24"/>
        </w:rPr>
        <w:tab/>
      </w:r>
      <w:r w:rsidRPr="00F638AC">
        <w:rPr>
          <w:rFonts w:ascii="Arial Narrow" w:hAnsi="Arial Narrow"/>
          <w:szCs w:val="24"/>
        </w:rPr>
        <w:tab/>
      </w:r>
      <w:r w:rsidRPr="00F638AC">
        <w:rPr>
          <w:rFonts w:ascii="Arial Narrow" w:hAnsi="Arial Narrow"/>
          <w:szCs w:val="24"/>
        </w:rPr>
        <w:tab/>
      </w:r>
      <w:r w:rsidRPr="00F638AC">
        <w:rPr>
          <w:rFonts w:ascii="Arial Narrow" w:hAnsi="Arial Narrow"/>
          <w:szCs w:val="24"/>
        </w:rPr>
        <w:tab/>
      </w:r>
      <w:r w:rsidRPr="00F638AC">
        <w:rPr>
          <w:rFonts w:ascii="Arial Narrow" w:hAnsi="Arial Narrow"/>
          <w:szCs w:val="24"/>
        </w:rPr>
        <w:tab/>
        <w:t xml:space="preserve">         Today’s Date</w:t>
      </w:r>
    </w:p>
    <w:p w14:paraId="0218175F" w14:textId="77777777" w:rsidR="008261E5" w:rsidRPr="00264C97" w:rsidRDefault="008261E5" w:rsidP="0064578B">
      <w:pPr>
        <w:pBdr>
          <w:bottom w:val="single" w:sz="12" w:space="1" w:color="auto"/>
        </w:pBdr>
        <w:rPr>
          <w:rFonts w:ascii="Arial Narrow" w:hAnsi="Arial Narrow"/>
          <w:szCs w:val="24"/>
        </w:rPr>
      </w:pPr>
    </w:p>
    <w:p w14:paraId="7145370E" w14:textId="77777777" w:rsidR="0064578B" w:rsidRPr="00264C97" w:rsidRDefault="0064578B" w:rsidP="0064578B">
      <w:pPr>
        <w:spacing w:line="360" w:lineRule="auto"/>
        <w:jc w:val="center"/>
        <w:rPr>
          <w:rFonts w:ascii="Arial Narrow" w:hAnsi="Arial Narrow"/>
          <w:szCs w:val="24"/>
        </w:rPr>
      </w:pPr>
      <w:r w:rsidRPr="00264C97">
        <w:rPr>
          <w:rFonts w:ascii="Arial Narrow" w:hAnsi="Arial Narrow"/>
          <w:szCs w:val="24"/>
        </w:rPr>
        <w:t>For Official Use Only</w:t>
      </w:r>
    </w:p>
    <w:p w14:paraId="075DFFFD" w14:textId="77777777" w:rsidR="0064578B" w:rsidRPr="00264C97" w:rsidRDefault="0064578B" w:rsidP="00264C97">
      <w:pPr>
        <w:rPr>
          <w:rFonts w:ascii="Arial Narrow" w:hAnsi="Arial Narrow"/>
          <w:sz w:val="20"/>
        </w:rPr>
      </w:pPr>
      <w:r w:rsidRPr="00264C97">
        <w:rPr>
          <w:rFonts w:ascii="Arial Narrow" w:hAnsi="Arial Narrow"/>
          <w:sz w:val="20"/>
        </w:rPr>
        <w:t>We have made a good faith effort in attempting to obtain written acknowledgement of receipt of the Patient Privacy Rights. Acknowledgement could not be obtained for the following reason(s):</w:t>
      </w:r>
    </w:p>
    <w:p w14:paraId="3C3246AE" w14:textId="77777777" w:rsidR="0064578B" w:rsidRPr="00264C97" w:rsidRDefault="0064578B" w:rsidP="00264C97">
      <w:pPr>
        <w:rPr>
          <w:rFonts w:ascii="Arial Narrow" w:hAnsi="Arial Narrow"/>
          <w:sz w:val="20"/>
        </w:rPr>
      </w:pPr>
      <w:r w:rsidRPr="00264C97">
        <w:rPr>
          <w:rFonts w:ascii="Arial Narrow" w:hAnsi="Arial Narrow"/>
          <w:sz w:val="20"/>
        </w:rPr>
        <w:sym w:font="Wingdings" w:char="F0A8"/>
      </w:r>
      <w:r w:rsidRPr="00264C97">
        <w:rPr>
          <w:rFonts w:ascii="Arial Narrow" w:hAnsi="Arial Narrow"/>
          <w:sz w:val="20"/>
        </w:rPr>
        <w:t xml:space="preserve"> Client/Individual refuses to sign. Date of refusal _________________________________</w:t>
      </w:r>
    </w:p>
    <w:p w14:paraId="6FCE5CC5" w14:textId="77777777" w:rsidR="0064578B" w:rsidRPr="00264C97" w:rsidRDefault="0064578B" w:rsidP="00264C97">
      <w:pPr>
        <w:rPr>
          <w:rFonts w:ascii="Arial Narrow" w:hAnsi="Arial Narrow"/>
          <w:sz w:val="20"/>
        </w:rPr>
      </w:pPr>
      <w:r w:rsidRPr="00264C97">
        <w:rPr>
          <w:rFonts w:ascii="Arial Narrow" w:hAnsi="Arial Narrow"/>
          <w:sz w:val="20"/>
        </w:rPr>
        <w:sym w:font="Wingdings" w:char="F0A8"/>
      </w:r>
      <w:r w:rsidRPr="00264C97">
        <w:rPr>
          <w:rFonts w:ascii="Arial Narrow" w:hAnsi="Arial Narrow"/>
          <w:sz w:val="20"/>
        </w:rPr>
        <w:t xml:space="preserve"> Communications barriers prohibited obtaining an acknowledgement</w:t>
      </w:r>
    </w:p>
    <w:p w14:paraId="5AC9F06B" w14:textId="77777777" w:rsidR="0064578B" w:rsidRPr="00264C97" w:rsidRDefault="0064578B" w:rsidP="00264C97">
      <w:pPr>
        <w:rPr>
          <w:rFonts w:ascii="Arial Narrow" w:hAnsi="Arial Narrow"/>
          <w:sz w:val="20"/>
        </w:rPr>
      </w:pPr>
      <w:r w:rsidRPr="00264C97">
        <w:rPr>
          <w:rFonts w:ascii="Arial Narrow" w:hAnsi="Arial Narrow"/>
          <w:sz w:val="20"/>
        </w:rPr>
        <w:sym w:font="Wingdings" w:char="F0A8"/>
      </w:r>
      <w:r w:rsidRPr="00264C97">
        <w:rPr>
          <w:rFonts w:ascii="Arial Narrow" w:hAnsi="Arial Narrow"/>
          <w:sz w:val="20"/>
        </w:rPr>
        <w:t xml:space="preserve"> An emergency situation prevented us from obtaining an acknowledgement</w:t>
      </w:r>
    </w:p>
    <w:p w14:paraId="2FEC3F64" w14:textId="78650D12" w:rsidR="0064578B" w:rsidRPr="00264C97" w:rsidRDefault="0064578B" w:rsidP="00264C97">
      <w:pPr>
        <w:rPr>
          <w:rFonts w:ascii="Arial Narrow" w:hAnsi="Arial Narrow"/>
          <w:sz w:val="20"/>
        </w:rPr>
      </w:pPr>
      <w:r w:rsidRPr="00264C97">
        <w:rPr>
          <w:rFonts w:ascii="Arial Narrow" w:hAnsi="Arial Narrow"/>
          <w:sz w:val="20"/>
        </w:rPr>
        <w:sym w:font="Wingdings" w:char="F0A8"/>
      </w:r>
      <w:r w:rsidRPr="00264C97">
        <w:rPr>
          <w:rFonts w:ascii="Arial Narrow" w:hAnsi="Arial Narrow"/>
          <w:sz w:val="20"/>
        </w:rPr>
        <w:t xml:space="preserve"> Other: __________________________________________________________________________</w:t>
      </w:r>
    </w:p>
    <w:p w14:paraId="1E961F18" w14:textId="40EE8502" w:rsidR="008548A5" w:rsidRPr="00264C97" w:rsidRDefault="0064578B" w:rsidP="006A5193">
      <w:pPr>
        <w:rPr>
          <w:rFonts w:ascii="Arial Narrow" w:hAnsi="Arial Narrow"/>
          <w:sz w:val="20"/>
        </w:rPr>
      </w:pPr>
      <w:r w:rsidRPr="00264C97">
        <w:rPr>
          <w:rFonts w:ascii="Arial Narrow" w:hAnsi="Arial Narrow"/>
          <w:sz w:val="20"/>
        </w:rPr>
        <w:t>Attempt was made by: ____________________________________ Date: __________________</w:t>
      </w:r>
    </w:p>
    <w:sectPr w:rsidR="008548A5" w:rsidRPr="00264C97" w:rsidSect="00264C9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CCE4B" w14:textId="77777777" w:rsidR="00835913" w:rsidRDefault="00835913" w:rsidP="00BF297C">
      <w:r>
        <w:separator/>
      </w:r>
    </w:p>
  </w:endnote>
  <w:endnote w:type="continuationSeparator" w:id="0">
    <w:p w14:paraId="51C82A4E" w14:textId="77777777" w:rsidR="00835913" w:rsidRDefault="00835913" w:rsidP="00BF2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8FEE3" w14:textId="77777777" w:rsidR="00835913" w:rsidRDefault="00835913" w:rsidP="00BF297C">
      <w:r>
        <w:separator/>
      </w:r>
    </w:p>
  </w:footnote>
  <w:footnote w:type="continuationSeparator" w:id="0">
    <w:p w14:paraId="26FCBF95" w14:textId="77777777" w:rsidR="00835913" w:rsidRDefault="00835913" w:rsidP="00BF2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96C67" w14:textId="77777777" w:rsidR="00335F91" w:rsidRDefault="00335F91" w:rsidP="00264C9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2958"/>
    <w:multiLevelType w:val="singleLevel"/>
    <w:tmpl w:val="50263D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CC457A"/>
    <w:multiLevelType w:val="hybridMultilevel"/>
    <w:tmpl w:val="43B00188"/>
    <w:lvl w:ilvl="0" w:tplc="E87806E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9E6362"/>
    <w:multiLevelType w:val="hybridMultilevel"/>
    <w:tmpl w:val="DD00E4CC"/>
    <w:lvl w:ilvl="0" w:tplc="50263D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21AD9"/>
    <w:multiLevelType w:val="hybridMultilevel"/>
    <w:tmpl w:val="56B6E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5F2898"/>
    <w:multiLevelType w:val="hybridMultilevel"/>
    <w:tmpl w:val="F3E8C17A"/>
    <w:lvl w:ilvl="0" w:tplc="E87806E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E0628A"/>
    <w:multiLevelType w:val="hybridMultilevel"/>
    <w:tmpl w:val="1CE6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3D3B5D"/>
    <w:multiLevelType w:val="hybridMultilevel"/>
    <w:tmpl w:val="239A29FE"/>
    <w:lvl w:ilvl="0" w:tplc="E87806E0">
      <w:numFmt w:val="bullet"/>
      <w:lvlText w:val="•"/>
      <w:lvlJc w:val="left"/>
      <w:pPr>
        <w:ind w:left="1080" w:hanging="360"/>
      </w:pPr>
      <w:rPr>
        <w:rFonts w:ascii="Garamond" w:eastAsiaTheme="minorHAnsi"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8A5"/>
    <w:rsid w:val="0003290E"/>
    <w:rsid w:val="00037ADF"/>
    <w:rsid w:val="0006397E"/>
    <w:rsid w:val="000A3300"/>
    <w:rsid w:val="00125A40"/>
    <w:rsid w:val="00144B5D"/>
    <w:rsid w:val="001815C2"/>
    <w:rsid w:val="00185EE2"/>
    <w:rsid w:val="001A3CC6"/>
    <w:rsid w:val="00264C97"/>
    <w:rsid w:val="002C2DD1"/>
    <w:rsid w:val="0033178D"/>
    <w:rsid w:val="00335F91"/>
    <w:rsid w:val="003B08CF"/>
    <w:rsid w:val="003B3B2F"/>
    <w:rsid w:val="003B4C7B"/>
    <w:rsid w:val="003F5FA6"/>
    <w:rsid w:val="004049A5"/>
    <w:rsid w:val="00411486"/>
    <w:rsid w:val="00427546"/>
    <w:rsid w:val="0044166C"/>
    <w:rsid w:val="004423BA"/>
    <w:rsid w:val="00474B8D"/>
    <w:rsid w:val="00482F54"/>
    <w:rsid w:val="00494660"/>
    <w:rsid w:val="004B06CC"/>
    <w:rsid w:val="00503FD8"/>
    <w:rsid w:val="0055417D"/>
    <w:rsid w:val="00571982"/>
    <w:rsid w:val="0058310A"/>
    <w:rsid w:val="005E62D1"/>
    <w:rsid w:val="0061035D"/>
    <w:rsid w:val="00616840"/>
    <w:rsid w:val="006400D6"/>
    <w:rsid w:val="00641F6E"/>
    <w:rsid w:val="00642114"/>
    <w:rsid w:val="0064578B"/>
    <w:rsid w:val="006A276C"/>
    <w:rsid w:val="006A5193"/>
    <w:rsid w:val="006E09DE"/>
    <w:rsid w:val="00727B36"/>
    <w:rsid w:val="00767C0C"/>
    <w:rsid w:val="00772BA2"/>
    <w:rsid w:val="007C17F1"/>
    <w:rsid w:val="008124AE"/>
    <w:rsid w:val="008261E5"/>
    <w:rsid w:val="00835913"/>
    <w:rsid w:val="008548A5"/>
    <w:rsid w:val="008B1A0F"/>
    <w:rsid w:val="008D54B3"/>
    <w:rsid w:val="008E6FE0"/>
    <w:rsid w:val="00917C01"/>
    <w:rsid w:val="00926C32"/>
    <w:rsid w:val="00972866"/>
    <w:rsid w:val="009745E2"/>
    <w:rsid w:val="00986981"/>
    <w:rsid w:val="009E7DDD"/>
    <w:rsid w:val="00A2401E"/>
    <w:rsid w:val="00A46D70"/>
    <w:rsid w:val="00A67385"/>
    <w:rsid w:val="00B15103"/>
    <w:rsid w:val="00B65B56"/>
    <w:rsid w:val="00B6668F"/>
    <w:rsid w:val="00B96FED"/>
    <w:rsid w:val="00BF297C"/>
    <w:rsid w:val="00C30E38"/>
    <w:rsid w:val="00C429F4"/>
    <w:rsid w:val="00C63807"/>
    <w:rsid w:val="00CA48C8"/>
    <w:rsid w:val="00CA66C4"/>
    <w:rsid w:val="00CB3DC2"/>
    <w:rsid w:val="00CF0070"/>
    <w:rsid w:val="00D3045B"/>
    <w:rsid w:val="00D5485D"/>
    <w:rsid w:val="00D92D32"/>
    <w:rsid w:val="00DA11FC"/>
    <w:rsid w:val="00DB042B"/>
    <w:rsid w:val="00E06488"/>
    <w:rsid w:val="00ED449C"/>
    <w:rsid w:val="00F638AC"/>
    <w:rsid w:val="00F63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75857D"/>
  <w15:docId w15:val="{947028B6-BC6E-4A2A-AEDB-8B883545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8A5"/>
    <w:pPr>
      <w:overflowPunct w:val="0"/>
      <w:autoSpaceDE w:val="0"/>
      <w:autoSpaceDN w:val="0"/>
      <w:adjustRightInd w:val="0"/>
      <w:jc w:val="left"/>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8A5"/>
    <w:rPr>
      <w:color w:val="0000FF" w:themeColor="hyperlink"/>
      <w:u w:val="single"/>
    </w:rPr>
  </w:style>
  <w:style w:type="paragraph" w:styleId="ListParagraph">
    <w:name w:val="List Paragraph"/>
    <w:basedOn w:val="Normal"/>
    <w:uiPriority w:val="34"/>
    <w:qFormat/>
    <w:rsid w:val="00A46D70"/>
    <w:pPr>
      <w:ind w:left="720"/>
      <w:contextualSpacing/>
    </w:pPr>
  </w:style>
  <w:style w:type="character" w:styleId="CommentReference">
    <w:name w:val="annotation reference"/>
    <w:basedOn w:val="DefaultParagraphFont"/>
    <w:uiPriority w:val="99"/>
    <w:semiHidden/>
    <w:unhideWhenUsed/>
    <w:rsid w:val="00A46D70"/>
    <w:rPr>
      <w:sz w:val="16"/>
      <w:szCs w:val="16"/>
    </w:rPr>
  </w:style>
  <w:style w:type="paragraph" w:styleId="CommentText">
    <w:name w:val="annotation text"/>
    <w:basedOn w:val="Normal"/>
    <w:link w:val="CommentTextChar"/>
    <w:uiPriority w:val="99"/>
    <w:semiHidden/>
    <w:unhideWhenUsed/>
    <w:rsid w:val="00A46D70"/>
    <w:rPr>
      <w:sz w:val="20"/>
    </w:rPr>
  </w:style>
  <w:style w:type="character" w:customStyle="1" w:styleId="CommentTextChar">
    <w:name w:val="Comment Text Char"/>
    <w:basedOn w:val="DefaultParagraphFont"/>
    <w:link w:val="CommentText"/>
    <w:uiPriority w:val="99"/>
    <w:semiHidden/>
    <w:rsid w:val="00A46D7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46D70"/>
    <w:rPr>
      <w:b/>
      <w:bCs/>
    </w:rPr>
  </w:style>
  <w:style w:type="character" w:customStyle="1" w:styleId="CommentSubjectChar">
    <w:name w:val="Comment Subject Char"/>
    <w:basedOn w:val="CommentTextChar"/>
    <w:link w:val="CommentSubject"/>
    <w:uiPriority w:val="99"/>
    <w:semiHidden/>
    <w:rsid w:val="00A46D70"/>
    <w:rPr>
      <w:rFonts w:eastAsia="Times New Roman" w:cs="Times New Roman"/>
      <w:b/>
      <w:bCs/>
      <w:sz w:val="20"/>
      <w:szCs w:val="20"/>
    </w:rPr>
  </w:style>
  <w:style w:type="paragraph" w:styleId="BalloonText">
    <w:name w:val="Balloon Text"/>
    <w:basedOn w:val="Normal"/>
    <w:link w:val="BalloonTextChar"/>
    <w:uiPriority w:val="99"/>
    <w:semiHidden/>
    <w:unhideWhenUsed/>
    <w:rsid w:val="00A46D70"/>
    <w:rPr>
      <w:rFonts w:ascii="Tahoma" w:hAnsi="Tahoma" w:cs="Tahoma"/>
      <w:sz w:val="16"/>
      <w:szCs w:val="16"/>
    </w:rPr>
  </w:style>
  <w:style w:type="character" w:customStyle="1" w:styleId="BalloonTextChar">
    <w:name w:val="Balloon Text Char"/>
    <w:basedOn w:val="DefaultParagraphFont"/>
    <w:link w:val="BalloonText"/>
    <w:uiPriority w:val="99"/>
    <w:semiHidden/>
    <w:rsid w:val="00A46D70"/>
    <w:rPr>
      <w:rFonts w:ascii="Tahoma" w:eastAsia="Times New Roman" w:hAnsi="Tahoma" w:cs="Tahoma"/>
      <w:sz w:val="16"/>
      <w:szCs w:val="16"/>
    </w:rPr>
  </w:style>
  <w:style w:type="paragraph" w:customStyle="1" w:styleId="Default">
    <w:name w:val="Default"/>
    <w:rsid w:val="00E06488"/>
    <w:pPr>
      <w:autoSpaceDE w:val="0"/>
      <w:autoSpaceDN w:val="0"/>
      <w:adjustRightInd w:val="0"/>
      <w:jc w:val="left"/>
    </w:pPr>
    <w:rPr>
      <w:rFonts w:ascii="Garamond" w:hAnsi="Garamond" w:cs="Garamond"/>
      <w:color w:val="000000"/>
      <w:szCs w:val="24"/>
    </w:rPr>
  </w:style>
  <w:style w:type="paragraph" w:styleId="Header">
    <w:name w:val="header"/>
    <w:basedOn w:val="Normal"/>
    <w:link w:val="HeaderChar"/>
    <w:uiPriority w:val="99"/>
    <w:unhideWhenUsed/>
    <w:rsid w:val="00BF297C"/>
    <w:pPr>
      <w:tabs>
        <w:tab w:val="center" w:pos="4680"/>
        <w:tab w:val="right" w:pos="9360"/>
      </w:tabs>
    </w:pPr>
  </w:style>
  <w:style w:type="character" w:customStyle="1" w:styleId="HeaderChar">
    <w:name w:val="Header Char"/>
    <w:basedOn w:val="DefaultParagraphFont"/>
    <w:link w:val="Header"/>
    <w:uiPriority w:val="99"/>
    <w:rsid w:val="00BF297C"/>
    <w:rPr>
      <w:rFonts w:eastAsia="Times New Roman" w:cs="Times New Roman"/>
      <w:szCs w:val="20"/>
    </w:rPr>
  </w:style>
  <w:style w:type="paragraph" w:styleId="Footer">
    <w:name w:val="footer"/>
    <w:basedOn w:val="Normal"/>
    <w:link w:val="FooterChar"/>
    <w:uiPriority w:val="99"/>
    <w:unhideWhenUsed/>
    <w:rsid w:val="00BF297C"/>
    <w:pPr>
      <w:tabs>
        <w:tab w:val="center" w:pos="4680"/>
        <w:tab w:val="right" w:pos="9360"/>
      </w:tabs>
    </w:pPr>
  </w:style>
  <w:style w:type="character" w:customStyle="1" w:styleId="FooterChar">
    <w:name w:val="Footer Char"/>
    <w:basedOn w:val="DefaultParagraphFont"/>
    <w:link w:val="Footer"/>
    <w:uiPriority w:val="99"/>
    <w:rsid w:val="00BF297C"/>
    <w:rPr>
      <w:rFonts w:eastAsia="Times New Roman" w:cs="Times New Roman"/>
      <w:szCs w:val="20"/>
    </w:rPr>
  </w:style>
  <w:style w:type="character" w:styleId="FollowedHyperlink">
    <w:name w:val="FollowedHyperlink"/>
    <w:basedOn w:val="DefaultParagraphFont"/>
    <w:uiPriority w:val="99"/>
    <w:semiHidden/>
    <w:unhideWhenUsed/>
    <w:rsid w:val="00727B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cs.edu/RECWELLNESS/HEALTH-SERVICES/GENERAL-INFORMATION/FORM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ccs.edu/registrar/ferpa-%28the-family-educational-rights-and-privacy-act%29.html" TargetMode="External"/><Relationship Id="rId4" Type="http://schemas.openxmlformats.org/officeDocument/2006/relationships/webSettings" Target="webSettings.xml"/><Relationship Id="rId9" Type="http://schemas.openxmlformats.org/officeDocument/2006/relationships/hyperlink" Target="http://www.uccs.edu/ir/help/fer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11882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Tia Luber</dc:creator>
  <cp:lastModifiedBy>Stephanie Hanenberg</cp:lastModifiedBy>
  <cp:revision>3</cp:revision>
  <cp:lastPrinted>2016-04-18T18:34:00Z</cp:lastPrinted>
  <dcterms:created xsi:type="dcterms:W3CDTF">2016-09-06T17:16:00Z</dcterms:created>
  <dcterms:modified xsi:type="dcterms:W3CDTF">2016-10-12T17:21:00Z</dcterms:modified>
</cp:coreProperties>
</file>