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3038475</wp:posOffset>
            </wp:positionH>
            <wp:positionV relativeFrom="paragraph">
              <wp:posOffset>133350</wp:posOffset>
            </wp:positionV>
            <wp:extent cx="2707481" cy="1804988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7481" cy="1804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color w:val="990000"/>
          <w:sz w:val="28"/>
          <w:szCs w:val="28"/>
        </w:rPr>
      </w:pPr>
      <w:r w:rsidDel="00000000" w:rsidR="00000000" w:rsidRPr="00000000">
        <w:rPr>
          <w:b w:val="1"/>
          <w:color w:val="990000"/>
          <w:sz w:val="28"/>
          <w:szCs w:val="28"/>
          <w:rtl w:val="0"/>
        </w:rPr>
        <w:t xml:space="preserve">Black Cherry Sorbet</w:t>
      </w:r>
    </w:p>
    <w:p w:rsidR="00000000" w:rsidDel="00000000" w:rsidP="00000000" w:rsidRDefault="00000000" w:rsidRPr="00000000" w14:paraId="00000006">
      <w:pPr>
        <w:rPr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Ingredients- Yields 4 sevings: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2 pounds of frozen, pitted cherries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1 cup of water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½ cup of maple syrup or honey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Lime juice (from 1 lime)</w:t>
      </w:r>
    </w:p>
    <w:p w:rsidR="00000000" w:rsidDel="00000000" w:rsidP="00000000" w:rsidRDefault="00000000" w:rsidRPr="00000000" w14:paraId="0000000C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Directions: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Place all ingredients into a blender or food processor and blend until smooth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Enjoy! Or, store in an airtight container in the freezer.  Can be stored in the freezer for up to a month!</w:t>
      </w:r>
    </w:p>
    <w:sectPr>
      <w:headerReference r:id="rId7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2975330" cy="80264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75330" cy="8026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